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12F" w:rsidRPr="006B1F00" w:rsidRDefault="00E9012F" w:rsidP="007A2DFC">
      <w:pPr>
        <w:jc w:val="right"/>
        <w:rPr>
          <w:rFonts w:ascii="Times New Roman" w:hAnsi="Times New Roman" w:cs="Times New Roman"/>
          <w:sz w:val="24"/>
          <w:szCs w:val="24"/>
        </w:rPr>
      </w:pPr>
      <w:r w:rsidRPr="006B1F00">
        <w:rPr>
          <w:rFonts w:ascii="Times New Roman" w:hAnsi="Times New Roman" w:cs="Times New Roman"/>
          <w:sz w:val="24"/>
          <w:szCs w:val="24"/>
        </w:rPr>
        <w:t>Приложение 3</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rPr>
        <w:br/>
        <w:t xml:space="preserve"> к конкурсной</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rPr>
        <w:br/>
        <w:t xml:space="preserve"> документации по выбору</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rPr>
        <w:br/>
        <w:t xml:space="preserve"> поставщика услуги по организации питания</w:t>
      </w:r>
      <w:r w:rsidRPr="006B1F00">
        <w:rPr>
          <w:rFonts w:ascii="Times New Roman" w:hAnsi="Times New Roman" w:cs="Times New Roman"/>
          <w:sz w:val="24"/>
          <w:szCs w:val="24"/>
        </w:rPr>
        <w:br/>
        <w:t xml:space="preserve"> обучающихся в организациях</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rPr>
        <w:br/>
        <w:t xml:space="preserve"> среднего образования</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p>
    <w:p w:rsidR="00E9012F" w:rsidRPr="006B1F00" w:rsidRDefault="00E9012F" w:rsidP="007A2DFC">
      <w:pPr>
        <w:jc w:val="center"/>
        <w:rPr>
          <w:rFonts w:ascii="Times New Roman" w:hAnsi="Times New Roman" w:cs="Times New Roman"/>
          <w:sz w:val="24"/>
          <w:szCs w:val="24"/>
        </w:rPr>
      </w:pPr>
      <w:bookmarkStart w:id="0" w:name="z109"/>
      <w:r w:rsidRPr="006B1F00">
        <w:rPr>
          <w:rFonts w:ascii="Times New Roman" w:hAnsi="Times New Roman" w:cs="Times New Roman"/>
          <w:b/>
          <w:sz w:val="24"/>
          <w:szCs w:val="24"/>
        </w:rPr>
        <w:t>Техническое задание к конкурсной документации по выбору</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lang w:val="en-US"/>
        </w:rPr>
        <w:t> </w:t>
      </w:r>
      <w:r w:rsidRPr="006B1F00">
        <w:rPr>
          <w:rFonts w:ascii="Times New Roman" w:hAnsi="Times New Roman" w:cs="Times New Roman"/>
          <w:b/>
          <w:sz w:val="24"/>
          <w:szCs w:val="24"/>
        </w:rPr>
        <w:t>поставщика услуги по организации питания</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w:t>
      </w:r>
      <w:r w:rsidRPr="006B1F00">
        <w:rPr>
          <w:rFonts w:ascii="Times New Roman" w:hAnsi="Times New Roman" w:cs="Times New Roman"/>
          <w:sz w:val="24"/>
          <w:szCs w:val="24"/>
          <w:lang w:val="en-US"/>
        </w:rPr>
        <w:t> </w:t>
      </w:r>
      <w:r w:rsidRPr="006B1F00">
        <w:rPr>
          <w:rFonts w:ascii="Times New Roman" w:hAnsi="Times New Roman" w:cs="Times New Roman"/>
          <w:b/>
          <w:sz w:val="24"/>
          <w:szCs w:val="24"/>
        </w:rPr>
        <w:t>обучающихся в организациях среднего образования</w:t>
      </w:r>
    </w:p>
    <w:bookmarkEnd w:id="0"/>
    <w:p w:rsidR="004555BB" w:rsidRPr="006B1F00" w:rsidRDefault="00E9012F" w:rsidP="00E9012F">
      <w:pPr>
        <w:rPr>
          <w:rFonts w:ascii="Times New Roman" w:hAnsi="Times New Roman" w:cs="Times New Roman"/>
          <w:sz w:val="24"/>
          <w:szCs w:val="24"/>
        </w:rPr>
      </w:pP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w:t>
      </w:r>
      <w:r w:rsidR="007A2DFC" w:rsidRPr="006B1F00">
        <w:rPr>
          <w:rFonts w:ascii="Times New Roman" w:hAnsi="Times New Roman" w:cs="Times New Roman"/>
          <w:b/>
          <w:sz w:val="24"/>
          <w:szCs w:val="24"/>
        </w:rPr>
        <w:t xml:space="preserve">КГУ </w:t>
      </w:r>
      <w:r w:rsidR="00D93209">
        <w:rPr>
          <w:rFonts w:ascii="Times New Roman" w:hAnsi="Times New Roman" w:cs="Times New Roman"/>
          <w:b/>
          <w:sz w:val="24"/>
          <w:szCs w:val="24"/>
        </w:rPr>
        <w:t>Архангельская</w:t>
      </w:r>
      <w:r w:rsidR="007A2DFC" w:rsidRPr="006B1F00">
        <w:rPr>
          <w:rFonts w:ascii="Times New Roman" w:hAnsi="Times New Roman" w:cs="Times New Roman"/>
          <w:b/>
          <w:sz w:val="24"/>
          <w:szCs w:val="24"/>
        </w:rPr>
        <w:t xml:space="preserve"> </w:t>
      </w:r>
      <w:proofErr w:type="gramStart"/>
      <w:r w:rsidR="007A2DFC" w:rsidRPr="006B1F00">
        <w:rPr>
          <w:rFonts w:ascii="Times New Roman" w:hAnsi="Times New Roman" w:cs="Times New Roman"/>
          <w:b/>
          <w:sz w:val="24"/>
          <w:szCs w:val="24"/>
        </w:rPr>
        <w:t>СШ</w:t>
      </w:r>
      <w:r w:rsidR="007A2DFC" w:rsidRPr="006B1F00">
        <w:rPr>
          <w:rFonts w:ascii="Times New Roman" w:hAnsi="Times New Roman" w:cs="Times New Roman"/>
          <w:sz w:val="24"/>
          <w:szCs w:val="24"/>
        </w:rPr>
        <w:t xml:space="preserve"> .</w:t>
      </w:r>
      <w:proofErr w:type="gramEnd"/>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Питание предоставляется _</w:t>
      </w:r>
      <w:r w:rsidR="00D93209">
        <w:rPr>
          <w:rFonts w:ascii="Times New Roman" w:hAnsi="Times New Roman" w:cs="Times New Roman"/>
          <w:sz w:val="24"/>
          <w:szCs w:val="24"/>
        </w:rPr>
        <w:t>117</w:t>
      </w:r>
      <w:r w:rsidR="004555BB" w:rsidRPr="006B1F00">
        <w:rPr>
          <w:rFonts w:ascii="Times New Roman" w:hAnsi="Times New Roman" w:cs="Times New Roman"/>
          <w:sz w:val="24"/>
          <w:szCs w:val="24"/>
        </w:rPr>
        <w:t>_</w:t>
      </w:r>
      <w:r w:rsidRPr="006B1F00">
        <w:rPr>
          <w:rFonts w:ascii="Times New Roman" w:hAnsi="Times New Roman" w:cs="Times New Roman"/>
          <w:sz w:val="24"/>
          <w:szCs w:val="24"/>
        </w:rPr>
        <w:t>обучающимся, в том числе __</w:t>
      </w:r>
      <w:r w:rsidR="00D93209">
        <w:rPr>
          <w:rFonts w:ascii="Times New Roman" w:hAnsi="Times New Roman" w:cs="Times New Roman"/>
          <w:sz w:val="24"/>
          <w:szCs w:val="24"/>
        </w:rPr>
        <w:t>13</w:t>
      </w:r>
      <w:r w:rsidR="004555BB" w:rsidRPr="006B1F00">
        <w:rPr>
          <w:rFonts w:ascii="Times New Roman" w:hAnsi="Times New Roman" w:cs="Times New Roman"/>
          <w:sz w:val="24"/>
          <w:szCs w:val="24"/>
        </w:rPr>
        <w:t xml:space="preserve">__ обучающимся </w:t>
      </w:r>
      <w:r w:rsidRPr="006B1F00">
        <w:rPr>
          <w:rFonts w:ascii="Times New Roman" w:hAnsi="Times New Roman" w:cs="Times New Roman"/>
          <w:sz w:val="24"/>
          <w:szCs w:val="24"/>
        </w:rPr>
        <w:t>за счет средств местного бюджета на сумму ___</w:t>
      </w:r>
      <w:r w:rsidR="00D93209">
        <w:rPr>
          <w:rFonts w:ascii="Times New Roman" w:hAnsi="Times New Roman" w:cs="Times New Roman"/>
          <w:sz w:val="24"/>
          <w:szCs w:val="24"/>
        </w:rPr>
        <w:t>41730,00</w:t>
      </w:r>
      <w:r w:rsidR="004555BB" w:rsidRPr="006B1F00">
        <w:rPr>
          <w:rFonts w:ascii="Times New Roman" w:hAnsi="Times New Roman" w:cs="Times New Roman"/>
          <w:sz w:val="24"/>
          <w:szCs w:val="24"/>
        </w:rPr>
        <w:t xml:space="preserve"> </w:t>
      </w:r>
      <w:r w:rsidR="009C6140">
        <w:rPr>
          <w:rFonts w:ascii="Times New Roman" w:hAnsi="Times New Roman" w:cs="Times New Roman"/>
          <w:sz w:val="24"/>
          <w:szCs w:val="24"/>
        </w:rPr>
        <w:t>(</w:t>
      </w:r>
      <w:r w:rsidR="00F47C3C">
        <w:rPr>
          <w:rFonts w:ascii="Times New Roman" w:hAnsi="Times New Roman" w:cs="Times New Roman"/>
          <w:sz w:val="24"/>
          <w:szCs w:val="24"/>
        </w:rPr>
        <w:t xml:space="preserve">сорок </w:t>
      </w:r>
      <w:r w:rsidR="00D93209">
        <w:rPr>
          <w:rFonts w:ascii="Times New Roman" w:hAnsi="Times New Roman" w:cs="Times New Roman"/>
          <w:sz w:val="24"/>
          <w:szCs w:val="24"/>
        </w:rPr>
        <w:t>одна тысяча семьсот тридцать т</w:t>
      </w:r>
      <w:r w:rsidR="00AD64E5">
        <w:rPr>
          <w:rFonts w:ascii="Times New Roman" w:hAnsi="Times New Roman" w:cs="Times New Roman"/>
          <w:sz w:val="24"/>
          <w:szCs w:val="24"/>
        </w:rPr>
        <w:t>е</w:t>
      </w:r>
      <w:r w:rsidRPr="006B1F00">
        <w:rPr>
          <w:rFonts w:ascii="Times New Roman" w:hAnsi="Times New Roman" w:cs="Times New Roman"/>
          <w:sz w:val="24"/>
          <w:szCs w:val="24"/>
        </w:rPr>
        <w:t>нге</w:t>
      </w:r>
      <w:r w:rsidR="004555BB" w:rsidRPr="006B1F00">
        <w:rPr>
          <w:rFonts w:ascii="Times New Roman" w:hAnsi="Times New Roman" w:cs="Times New Roman"/>
          <w:sz w:val="24"/>
          <w:szCs w:val="24"/>
        </w:rPr>
        <w:t xml:space="preserve"> 00 </w:t>
      </w:r>
      <w:proofErr w:type="spellStart"/>
      <w:r w:rsidR="004555BB" w:rsidRPr="006B1F00">
        <w:rPr>
          <w:rFonts w:ascii="Times New Roman" w:hAnsi="Times New Roman" w:cs="Times New Roman"/>
          <w:sz w:val="24"/>
          <w:szCs w:val="24"/>
        </w:rPr>
        <w:t>тиын</w:t>
      </w:r>
      <w:proofErr w:type="spellEnd"/>
      <w:r w:rsidR="009C6140">
        <w:rPr>
          <w:rFonts w:ascii="Times New Roman" w:hAnsi="Times New Roman" w:cs="Times New Roman"/>
          <w:sz w:val="24"/>
          <w:szCs w:val="24"/>
        </w:rPr>
        <w:t>)</w:t>
      </w:r>
      <w:r w:rsidR="004555BB" w:rsidRPr="006B1F00">
        <w:rPr>
          <w:rFonts w:ascii="Times New Roman" w:hAnsi="Times New Roman" w:cs="Times New Roman"/>
          <w:sz w:val="24"/>
          <w:szCs w:val="24"/>
        </w:rPr>
        <w:t>.</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Основными целями и задачами при ор</w:t>
      </w:r>
      <w:r w:rsidR="004555BB" w:rsidRPr="006B1F00">
        <w:rPr>
          <w:rFonts w:ascii="Times New Roman" w:hAnsi="Times New Roman" w:cs="Times New Roman"/>
          <w:sz w:val="24"/>
          <w:szCs w:val="24"/>
        </w:rPr>
        <w:t xml:space="preserve">ганизации питания учащихся в </w:t>
      </w:r>
      <w:r w:rsidR="007A2DFC" w:rsidRPr="006B1F00">
        <w:rPr>
          <w:rFonts w:ascii="Times New Roman" w:hAnsi="Times New Roman" w:cs="Times New Roman"/>
          <w:b/>
          <w:sz w:val="24"/>
          <w:szCs w:val="24"/>
        </w:rPr>
        <w:t xml:space="preserve">КГУ </w:t>
      </w:r>
      <w:r w:rsidR="004555BB" w:rsidRPr="006B1F00">
        <w:rPr>
          <w:rFonts w:ascii="Times New Roman" w:hAnsi="Times New Roman" w:cs="Times New Roman"/>
          <w:b/>
          <w:sz w:val="24"/>
          <w:szCs w:val="24"/>
        </w:rPr>
        <w:t>«</w:t>
      </w:r>
      <w:r w:rsidR="00D93209" w:rsidRPr="00D93209">
        <w:rPr>
          <w:rFonts w:ascii="Times New Roman" w:hAnsi="Times New Roman" w:cs="Times New Roman"/>
          <w:b/>
          <w:sz w:val="24"/>
          <w:szCs w:val="24"/>
        </w:rPr>
        <w:t xml:space="preserve">Архангельская </w:t>
      </w:r>
      <w:r w:rsidR="007A2DFC" w:rsidRPr="006B1F00">
        <w:rPr>
          <w:rFonts w:ascii="Times New Roman" w:hAnsi="Times New Roman" w:cs="Times New Roman"/>
          <w:b/>
          <w:sz w:val="24"/>
          <w:szCs w:val="24"/>
        </w:rPr>
        <w:t>СШ</w:t>
      </w:r>
      <w:r w:rsidR="004555BB" w:rsidRPr="006B1F00">
        <w:rPr>
          <w:rFonts w:ascii="Times New Roman" w:hAnsi="Times New Roman" w:cs="Times New Roman"/>
          <w:sz w:val="24"/>
          <w:szCs w:val="24"/>
        </w:rPr>
        <w:t xml:space="preserve">» </w:t>
      </w:r>
      <w:r w:rsidRPr="006B1F00">
        <w:rPr>
          <w:rFonts w:ascii="Times New Roman" w:hAnsi="Times New Roman" w:cs="Times New Roman"/>
          <w:sz w:val="24"/>
          <w:szCs w:val="24"/>
        </w:rPr>
        <w:t>являются обеспечение учащихся рациональным питанием, соответствующим возрастным физиологическим потребностям в пищевых веществах и энергии.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Питание обучающихся осуществляется в __</w:t>
      </w:r>
      <w:r w:rsidR="007A2DFC" w:rsidRPr="006B1F00">
        <w:rPr>
          <w:rFonts w:ascii="Times New Roman" w:hAnsi="Times New Roman" w:cs="Times New Roman"/>
          <w:b/>
          <w:sz w:val="24"/>
          <w:szCs w:val="24"/>
        </w:rPr>
        <w:t xml:space="preserve"> КГУ </w:t>
      </w:r>
      <w:r w:rsidR="004555BB" w:rsidRPr="006B1F00">
        <w:rPr>
          <w:rFonts w:ascii="Times New Roman" w:hAnsi="Times New Roman" w:cs="Times New Roman"/>
          <w:b/>
          <w:sz w:val="24"/>
          <w:szCs w:val="24"/>
        </w:rPr>
        <w:t>«</w:t>
      </w:r>
      <w:r w:rsidR="00D93209" w:rsidRPr="00D93209">
        <w:rPr>
          <w:rFonts w:ascii="Times New Roman" w:hAnsi="Times New Roman" w:cs="Times New Roman"/>
          <w:b/>
          <w:sz w:val="24"/>
          <w:szCs w:val="24"/>
        </w:rPr>
        <w:t xml:space="preserve">Архангельская </w:t>
      </w:r>
      <w:r w:rsidR="007A2DFC" w:rsidRPr="006B1F00">
        <w:rPr>
          <w:rFonts w:ascii="Times New Roman" w:hAnsi="Times New Roman" w:cs="Times New Roman"/>
          <w:b/>
          <w:sz w:val="24"/>
          <w:szCs w:val="24"/>
        </w:rPr>
        <w:t>СШ</w:t>
      </w:r>
      <w:r w:rsidR="004555BB" w:rsidRPr="006B1F00">
        <w:rPr>
          <w:rFonts w:ascii="Times New Roman" w:hAnsi="Times New Roman" w:cs="Times New Roman"/>
          <w:sz w:val="24"/>
          <w:szCs w:val="24"/>
        </w:rPr>
        <w:t xml:space="preserve">» </w:t>
      </w:r>
      <w:r w:rsidRPr="006B1F00">
        <w:rPr>
          <w:rFonts w:ascii="Times New Roman" w:hAnsi="Times New Roman" w:cs="Times New Roman"/>
          <w:sz w:val="24"/>
          <w:szCs w:val="24"/>
        </w:rPr>
        <w:t>в столовой</w:t>
      </w:r>
      <w:r w:rsidR="004555BB" w:rsidRPr="006B1F00">
        <w:rPr>
          <w:rFonts w:ascii="Times New Roman" w:hAnsi="Times New Roman" w:cs="Times New Roman"/>
          <w:sz w:val="24"/>
          <w:szCs w:val="24"/>
        </w:rPr>
        <w:t>.</w:t>
      </w:r>
    </w:p>
    <w:p w:rsidR="004555BB" w:rsidRPr="006B1F00" w:rsidRDefault="00E9012F" w:rsidP="00E9012F">
      <w:pPr>
        <w:rPr>
          <w:rFonts w:ascii="Times New Roman" w:hAnsi="Times New Roman" w:cs="Times New Roman"/>
          <w:sz w:val="24"/>
          <w:szCs w:val="24"/>
        </w:rPr>
      </w:pP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r w:rsidRPr="006B1F00">
        <w:rPr>
          <w:rFonts w:ascii="Times New Roman" w:hAnsi="Times New Roman" w:cs="Times New Roman"/>
          <w:sz w:val="24"/>
          <w:szCs w:val="24"/>
        </w:rPr>
        <w:br/>
        <w:t xml:space="preserve"> </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6B1F00">
        <w:rPr>
          <w:rFonts w:ascii="Times New Roman" w:hAnsi="Times New Roman" w:cs="Times New Roman"/>
          <w:sz w:val="24"/>
          <w:szCs w:val="24"/>
        </w:rPr>
        <w:t>бракеражном</w:t>
      </w:r>
      <w:proofErr w:type="spellEnd"/>
      <w:r w:rsidRPr="006B1F00">
        <w:rPr>
          <w:rFonts w:ascii="Times New Roman" w:hAnsi="Times New Roman" w:cs="Times New Roman"/>
          <w:sz w:val="24"/>
          <w:szCs w:val="24"/>
        </w:rPr>
        <w:t xml:space="preserve"> журнале. </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В случае, доставки блюд с базовой организации школьного питания, в столовую </w:t>
      </w:r>
      <w:r w:rsidR="007A2DFC" w:rsidRPr="006B1F00">
        <w:rPr>
          <w:rFonts w:ascii="Times New Roman" w:hAnsi="Times New Roman" w:cs="Times New Roman"/>
          <w:b/>
          <w:sz w:val="24"/>
          <w:szCs w:val="24"/>
        </w:rPr>
        <w:t xml:space="preserve">КГУ </w:t>
      </w:r>
      <w:r w:rsidR="004555BB" w:rsidRPr="006B1F00">
        <w:rPr>
          <w:rFonts w:ascii="Times New Roman" w:hAnsi="Times New Roman" w:cs="Times New Roman"/>
          <w:b/>
          <w:sz w:val="24"/>
          <w:szCs w:val="24"/>
        </w:rPr>
        <w:t>«</w:t>
      </w:r>
      <w:r w:rsidR="00D93209" w:rsidRPr="00D93209">
        <w:rPr>
          <w:rFonts w:ascii="Times New Roman" w:hAnsi="Times New Roman" w:cs="Times New Roman"/>
          <w:b/>
          <w:sz w:val="24"/>
          <w:szCs w:val="24"/>
        </w:rPr>
        <w:t xml:space="preserve">Архангельская </w:t>
      </w:r>
      <w:r w:rsidR="007A2DFC" w:rsidRPr="006B1F00">
        <w:rPr>
          <w:rFonts w:ascii="Times New Roman" w:hAnsi="Times New Roman" w:cs="Times New Roman"/>
          <w:b/>
          <w:sz w:val="24"/>
          <w:szCs w:val="24"/>
        </w:rPr>
        <w:t>СШ</w:t>
      </w:r>
      <w:r w:rsidR="004555BB" w:rsidRPr="006B1F00">
        <w:rPr>
          <w:rFonts w:ascii="Times New Roman" w:hAnsi="Times New Roman" w:cs="Times New Roman"/>
          <w:sz w:val="24"/>
          <w:szCs w:val="24"/>
        </w:rPr>
        <w:t>»</w:t>
      </w:r>
      <w:r w:rsidRPr="006B1F00">
        <w:rPr>
          <w:rFonts w:ascii="Times New Roman" w:hAnsi="Times New Roman" w:cs="Times New Roman"/>
          <w:sz w:val="24"/>
          <w:szCs w:val="24"/>
        </w:rPr>
        <w:t xml:space="preserve"> используются специализированные емкости (</w:t>
      </w:r>
      <w:proofErr w:type="spellStart"/>
      <w:r w:rsidRPr="006B1F00">
        <w:rPr>
          <w:rFonts w:ascii="Times New Roman" w:hAnsi="Times New Roman" w:cs="Times New Roman"/>
          <w:sz w:val="24"/>
          <w:szCs w:val="24"/>
        </w:rPr>
        <w:t>термоконтейнеры</w:t>
      </w:r>
      <w:proofErr w:type="spellEnd"/>
      <w:r w:rsidRPr="006B1F00">
        <w:rPr>
          <w:rFonts w:ascii="Times New Roman" w:hAnsi="Times New Roman" w:cs="Times New Roman"/>
          <w:sz w:val="24"/>
          <w:szCs w:val="24"/>
        </w:rPr>
        <w:t>), обеспечивающие сохранение соответствующей температуры.</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Горячее питание обучающимся предоставляется согласно установленному режиму питания обучающихся, </w:t>
      </w:r>
      <w:r w:rsidR="004D153C" w:rsidRPr="006B1F00">
        <w:rPr>
          <w:rFonts w:ascii="Times New Roman" w:hAnsi="Times New Roman" w:cs="Times New Roman"/>
          <w:sz w:val="24"/>
          <w:szCs w:val="24"/>
        </w:rPr>
        <w:t>утвержденному директором.</w:t>
      </w:r>
      <w:r w:rsidR="004555BB" w:rsidRPr="006B1F00">
        <w:rPr>
          <w:rFonts w:ascii="Times New Roman" w:hAnsi="Times New Roman" w:cs="Times New Roman"/>
          <w:sz w:val="24"/>
          <w:szCs w:val="24"/>
        </w:rPr>
        <w:t xml:space="preserve"> </w:t>
      </w:r>
    </w:p>
    <w:p w:rsidR="00E9012F" w:rsidRPr="006B1F00" w:rsidRDefault="00E9012F" w:rsidP="00E9012F">
      <w:pPr>
        <w:rPr>
          <w:rFonts w:ascii="Times New Roman" w:hAnsi="Times New Roman" w:cs="Times New Roman"/>
          <w:sz w:val="24"/>
          <w:szCs w:val="24"/>
        </w:rPr>
      </w:pPr>
      <w:r w:rsidRPr="006B1F00">
        <w:rPr>
          <w:rFonts w:ascii="Times New Roman" w:hAnsi="Times New Roman" w:cs="Times New Roman"/>
          <w:sz w:val="24"/>
          <w:szCs w:val="24"/>
        </w:rPr>
        <w:t xml:space="preserve">Создаются условия для реализации буфетной продукции, которая соответствует санитарно-эпидемиологическим требованиям. </w:t>
      </w:r>
      <w:r w:rsidRPr="006B1F00">
        <w:rPr>
          <w:rFonts w:ascii="Times New Roman" w:hAnsi="Times New Roman" w:cs="Times New Roman"/>
          <w:sz w:val="24"/>
          <w:szCs w:val="24"/>
        </w:rPr>
        <w:br/>
        <w:t xml:space="preserve"> </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у</w:t>
      </w:r>
      <w:r w:rsidR="004D153C" w:rsidRPr="006B1F00">
        <w:rPr>
          <w:rFonts w:ascii="Times New Roman" w:hAnsi="Times New Roman" w:cs="Times New Roman"/>
          <w:sz w:val="24"/>
          <w:szCs w:val="24"/>
        </w:rPr>
        <w:t xml:space="preserve">слуги ежемесячно </w:t>
      </w:r>
      <w:proofErr w:type="gramStart"/>
      <w:r w:rsidR="004D153C" w:rsidRPr="006B1F00">
        <w:rPr>
          <w:rFonts w:ascii="Times New Roman" w:hAnsi="Times New Roman" w:cs="Times New Roman"/>
          <w:sz w:val="24"/>
          <w:szCs w:val="24"/>
        </w:rPr>
        <w:t xml:space="preserve">предоставляет  </w:t>
      </w:r>
      <w:r w:rsidR="004555BB" w:rsidRPr="006B1F00">
        <w:rPr>
          <w:rFonts w:ascii="Times New Roman" w:hAnsi="Times New Roman" w:cs="Times New Roman"/>
          <w:sz w:val="24"/>
          <w:szCs w:val="24"/>
        </w:rPr>
        <w:t>директору</w:t>
      </w:r>
      <w:proofErr w:type="gramEnd"/>
      <w:r w:rsidR="004555BB" w:rsidRPr="006B1F00">
        <w:rPr>
          <w:rFonts w:ascii="Times New Roman" w:hAnsi="Times New Roman" w:cs="Times New Roman"/>
          <w:sz w:val="24"/>
          <w:szCs w:val="24"/>
        </w:rPr>
        <w:t xml:space="preserve"> </w:t>
      </w:r>
      <w:r w:rsidRPr="006B1F00">
        <w:rPr>
          <w:rFonts w:ascii="Times New Roman" w:hAnsi="Times New Roman" w:cs="Times New Roman"/>
          <w:sz w:val="24"/>
          <w:szCs w:val="24"/>
        </w:rPr>
        <w:t>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w:t>
      </w:r>
      <w:r w:rsidRPr="006B1F00">
        <w:rPr>
          <w:rFonts w:ascii="Times New Roman" w:hAnsi="Times New Roman" w:cs="Times New Roman"/>
          <w:sz w:val="24"/>
          <w:szCs w:val="24"/>
        </w:rPr>
        <w:lastRenderedPageBreak/>
        <w:t>населения.</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Для отдельных категорий учащихся организуется щадящее (диетическое) питание.</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6B1F00">
        <w:rPr>
          <w:rFonts w:ascii="Times New Roman" w:hAnsi="Times New Roman" w:cs="Times New Roman"/>
          <w:sz w:val="24"/>
          <w:szCs w:val="24"/>
        </w:rPr>
        <w:br/>
        <w:t xml:space="preserve"> </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В пищеблоке постоянно должна находиться необходимая документация в соответствии с требованиями санитарно-эпидемиологического законодательства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У поставщика в наличии имеются медицинские книжки на каждого работника пищеблока с допуском к работе.</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Заявки потенциального поставщика не принимаются, если: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1) состоит в Реестре недобросовестных участников государственных закупок, формируемый в соответствии с</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Законом Республики Казахстан от 4 декабря 2015 года «О государственных закупках»;</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3) не является резидентом Республики Казахстан.</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В техническом задании на товары описание функциональных, технических, </w:t>
      </w:r>
      <w:r w:rsidRPr="006B1F00">
        <w:rPr>
          <w:rFonts w:ascii="Times New Roman" w:hAnsi="Times New Roman" w:cs="Times New Roman"/>
          <w:sz w:val="24"/>
          <w:szCs w:val="24"/>
        </w:rPr>
        <w:lastRenderedPageBreak/>
        <w:t>качественных характеристик должны быть распределены на</w:t>
      </w:r>
      <w:r w:rsidR="00554412" w:rsidRPr="006B1F00">
        <w:rPr>
          <w:rFonts w:ascii="Times New Roman" w:hAnsi="Times New Roman" w:cs="Times New Roman"/>
          <w:sz w:val="24"/>
          <w:szCs w:val="24"/>
        </w:rPr>
        <w:t xml:space="preserve"> </w:t>
      </w:r>
      <w:r w:rsidRPr="006B1F00">
        <w:rPr>
          <w:rFonts w:ascii="Times New Roman" w:hAnsi="Times New Roman" w:cs="Times New Roman"/>
          <w:sz w:val="24"/>
          <w:szCs w:val="24"/>
        </w:rPr>
        <w:t>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Заявки потенциального поставщика не принимаются, если:</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1) состоит в Реестре недобросовестных участников государственных закупок, формируемый в соответствии с</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Законом Республики Казахстан от 4 декабря 2015 года «О государственных закупках»;</w:t>
      </w:r>
      <w:r w:rsidRPr="006B1F00">
        <w:rPr>
          <w:rFonts w:ascii="Times New Roman" w:hAnsi="Times New Roman" w:cs="Times New Roman"/>
          <w:sz w:val="24"/>
          <w:szCs w:val="24"/>
        </w:rPr>
        <w:br/>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6B1F00">
        <w:rPr>
          <w:rFonts w:ascii="Times New Roman" w:hAnsi="Times New Roman" w:cs="Times New Roman"/>
          <w:sz w:val="24"/>
          <w:szCs w:val="24"/>
        </w:rPr>
        <w:br/>
        <w:t xml:space="preserve"> </w:t>
      </w:r>
      <w:r w:rsidRPr="006B1F00">
        <w:rPr>
          <w:rFonts w:ascii="Times New Roman" w:hAnsi="Times New Roman" w:cs="Times New Roman"/>
          <w:sz w:val="24"/>
          <w:szCs w:val="24"/>
          <w:lang w:val="en-US"/>
        </w:rPr>
        <w:t>     </w:t>
      </w:r>
      <w:r w:rsidRPr="006B1F00">
        <w:rPr>
          <w:rFonts w:ascii="Times New Roman" w:hAnsi="Times New Roman" w:cs="Times New Roman"/>
          <w:sz w:val="24"/>
          <w:szCs w:val="24"/>
        </w:rPr>
        <w:t xml:space="preserve"> 3) не является резидентом Республики Казахстан. </w:t>
      </w:r>
    </w:p>
    <w:p w:rsidR="006B1F00" w:rsidRPr="009C6140" w:rsidRDefault="00E9012F" w:rsidP="00E9012F">
      <w:pPr>
        <w:rPr>
          <w:rFonts w:ascii="Times New Roman" w:hAnsi="Times New Roman" w:cs="Times New Roman"/>
          <w:sz w:val="24"/>
          <w:szCs w:val="24"/>
        </w:rPr>
      </w:pPr>
      <w:r w:rsidRPr="006B1F00">
        <w:rPr>
          <w:rFonts w:ascii="Times New Roman" w:hAnsi="Times New Roman" w:cs="Times New Roman"/>
          <w:sz w:val="24"/>
          <w:szCs w:val="24"/>
          <w:lang w:val="en-US"/>
        </w:rPr>
        <w:t>     </w:t>
      </w:r>
    </w:p>
    <w:p w:rsidR="00E9012F" w:rsidRPr="006B1F00" w:rsidRDefault="00E9012F" w:rsidP="00E9012F">
      <w:pPr>
        <w:rPr>
          <w:rFonts w:ascii="Times New Roman" w:hAnsi="Times New Roman" w:cs="Times New Roman"/>
          <w:sz w:val="24"/>
          <w:szCs w:val="24"/>
        </w:rPr>
      </w:pPr>
      <w:r w:rsidRPr="006B1F00">
        <w:rPr>
          <w:rFonts w:ascii="Times New Roman" w:hAnsi="Times New Roman" w:cs="Times New Roman"/>
          <w:sz w:val="24"/>
          <w:szCs w:val="24"/>
        </w:rPr>
        <w:t xml:space="preserve"> Дата</w:t>
      </w:r>
      <w:r w:rsidR="007A2DFC" w:rsidRPr="006B1F00">
        <w:rPr>
          <w:rFonts w:ascii="Times New Roman" w:hAnsi="Times New Roman" w:cs="Times New Roman"/>
          <w:sz w:val="24"/>
          <w:szCs w:val="24"/>
        </w:rPr>
        <w:t xml:space="preserve"> </w:t>
      </w:r>
      <w:r w:rsidR="008E4909">
        <w:rPr>
          <w:rFonts w:ascii="Times New Roman" w:hAnsi="Times New Roman" w:cs="Times New Roman"/>
          <w:sz w:val="24"/>
          <w:szCs w:val="24"/>
        </w:rPr>
        <w:t>26</w:t>
      </w:r>
      <w:bookmarkStart w:id="1" w:name="_GoBack"/>
      <w:bookmarkEnd w:id="1"/>
      <w:r w:rsidR="007A2DFC" w:rsidRPr="006B1F00">
        <w:rPr>
          <w:rFonts w:ascii="Times New Roman" w:hAnsi="Times New Roman" w:cs="Times New Roman"/>
          <w:sz w:val="24"/>
          <w:szCs w:val="24"/>
        </w:rPr>
        <w:t>.09.2016 г</w:t>
      </w:r>
    </w:p>
    <w:p w:rsidR="006B1F00" w:rsidRPr="009C6140" w:rsidRDefault="00E9012F" w:rsidP="00E9012F">
      <w:pPr>
        <w:rPr>
          <w:rFonts w:ascii="Times New Roman" w:hAnsi="Times New Roman" w:cs="Times New Roman"/>
          <w:sz w:val="24"/>
          <w:szCs w:val="24"/>
        </w:rPr>
      </w:pPr>
      <w:r w:rsidRPr="006B1F00">
        <w:rPr>
          <w:rFonts w:ascii="Times New Roman" w:hAnsi="Times New Roman" w:cs="Times New Roman"/>
          <w:sz w:val="24"/>
          <w:szCs w:val="24"/>
          <w:lang w:val="en-US"/>
        </w:rPr>
        <w:t>    </w:t>
      </w:r>
    </w:p>
    <w:p w:rsidR="00E9012F" w:rsidRPr="006B1F00" w:rsidRDefault="00E9012F" w:rsidP="00E9012F">
      <w:pPr>
        <w:rPr>
          <w:rFonts w:ascii="Times New Roman" w:hAnsi="Times New Roman" w:cs="Times New Roman"/>
          <w:sz w:val="24"/>
          <w:szCs w:val="24"/>
        </w:rPr>
      </w:pPr>
      <w:r w:rsidRPr="006B1F00">
        <w:rPr>
          <w:rFonts w:ascii="Times New Roman" w:hAnsi="Times New Roman" w:cs="Times New Roman"/>
          <w:sz w:val="24"/>
          <w:szCs w:val="24"/>
          <w:lang w:val="en-US"/>
        </w:rPr>
        <w:t> </w:t>
      </w:r>
      <w:r w:rsidR="007A2DFC" w:rsidRPr="006B1F00">
        <w:rPr>
          <w:rFonts w:ascii="Times New Roman" w:hAnsi="Times New Roman" w:cs="Times New Roman"/>
          <w:sz w:val="24"/>
          <w:szCs w:val="24"/>
        </w:rPr>
        <w:t xml:space="preserve">Руководитель_______________ </w:t>
      </w:r>
      <w:proofErr w:type="spellStart"/>
      <w:r w:rsidR="007A2DFC" w:rsidRPr="006B1F00">
        <w:rPr>
          <w:rFonts w:ascii="Times New Roman" w:hAnsi="Times New Roman" w:cs="Times New Roman"/>
          <w:sz w:val="24"/>
          <w:szCs w:val="24"/>
        </w:rPr>
        <w:t>Аюпов</w:t>
      </w:r>
      <w:proofErr w:type="spellEnd"/>
      <w:r w:rsidR="007A2DFC" w:rsidRPr="006B1F00">
        <w:rPr>
          <w:rFonts w:ascii="Times New Roman" w:hAnsi="Times New Roman" w:cs="Times New Roman"/>
          <w:sz w:val="24"/>
          <w:szCs w:val="24"/>
        </w:rPr>
        <w:t xml:space="preserve"> Б. Е.                                                               </w:t>
      </w:r>
      <w:r w:rsidRPr="006B1F00">
        <w:rPr>
          <w:rFonts w:ascii="Times New Roman" w:hAnsi="Times New Roman" w:cs="Times New Roman"/>
          <w:sz w:val="24"/>
          <w:szCs w:val="24"/>
        </w:rPr>
        <w:t>М.П.</w:t>
      </w:r>
      <w:r w:rsidRPr="006B1F00">
        <w:rPr>
          <w:rFonts w:ascii="Times New Roman" w:hAnsi="Times New Roman" w:cs="Times New Roman"/>
          <w:sz w:val="24"/>
          <w:szCs w:val="24"/>
        </w:rPr>
        <w:br/>
      </w:r>
    </w:p>
    <w:p w:rsidR="00232EB6" w:rsidRPr="006B1F00" w:rsidRDefault="00232EB6">
      <w:pPr>
        <w:rPr>
          <w:rFonts w:ascii="Times New Roman" w:hAnsi="Times New Roman" w:cs="Times New Roman"/>
          <w:sz w:val="24"/>
          <w:szCs w:val="24"/>
        </w:rPr>
      </w:pPr>
    </w:p>
    <w:p w:rsidR="006B1F00" w:rsidRPr="006B1F00" w:rsidRDefault="006B1F00">
      <w:pPr>
        <w:rPr>
          <w:rFonts w:ascii="Times New Roman" w:hAnsi="Times New Roman" w:cs="Times New Roman"/>
          <w:sz w:val="24"/>
          <w:szCs w:val="24"/>
        </w:rPr>
      </w:pPr>
    </w:p>
    <w:sectPr w:rsidR="006B1F00" w:rsidRPr="006B1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0D9"/>
    <w:rsid w:val="00232EB6"/>
    <w:rsid w:val="004555BB"/>
    <w:rsid w:val="004D153C"/>
    <w:rsid w:val="00554412"/>
    <w:rsid w:val="006B1F00"/>
    <w:rsid w:val="007A2DFC"/>
    <w:rsid w:val="007F00D9"/>
    <w:rsid w:val="008E4909"/>
    <w:rsid w:val="009C6140"/>
    <w:rsid w:val="00AD64E5"/>
    <w:rsid w:val="00D93209"/>
    <w:rsid w:val="00E9012F"/>
    <w:rsid w:val="00F4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2A608-1EED-4E2C-9445-2E0BA3D4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1105</Words>
  <Characters>6300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ПК3</dc:creator>
  <cp:keywords/>
  <dc:description/>
  <cp:lastModifiedBy>ПК3</cp:lastModifiedBy>
  <cp:revision>17</cp:revision>
  <dcterms:created xsi:type="dcterms:W3CDTF">2016-09-09T09:09:00Z</dcterms:created>
  <dcterms:modified xsi:type="dcterms:W3CDTF">2016-09-23T11:16:00Z</dcterms:modified>
</cp:coreProperties>
</file>