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99F" w:rsidRDefault="00E5799F" w:rsidP="00E5799F">
      <w:pPr>
        <w:pStyle w:val="a3"/>
        <w:spacing w:before="20" w:beforeAutospacing="0" w:after="20" w:afterAutospacing="0"/>
        <w:jc w:val="right"/>
        <w:rPr>
          <w:lang w:val="kk-KZ"/>
        </w:rPr>
      </w:pPr>
      <w:r>
        <w:rPr>
          <w:lang w:val="kk-KZ"/>
        </w:rPr>
        <w:t xml:space="preserve">  Конкурстық құжаттың</w:t>
      </w:r>
    </w:p>
    <w:p w:rsidR="00E5799F" w:rsidRPr="00245129" w:rsidRDefault="00E5799F" w:rsidP="00E5799F">
      <w:pPr>
        <w:pStyle w:val="a3"/>
        <w:spacing w:before="20" w:beforeAutospacing="0" w:after="20" w:afterAutospacing="0"/>
        <w:jc w:val="right"/>
        <w:rPr>
          <w:u w:val="single"/>
          <w:lang w:val="kk-KZ"/>
        </w:rPr>
      </w:pPr>
      <w:r w:rsidRPr="00245129">
        <w:rPr>
          <w:u w:val="single"/>
          <w:lang w:val="kk-KZ"/>
        </w:rPr>
        <w:t xml:space="preserve">электрондық формасына </w:t>
      </w:r>
    </w:p>
    <w:p w:rsidR="00E5799F" w:rsidRDefault="00E5799F" w:rsidP="00E5799F">
      <w:pPr>
        <w:pStyle w:val="a3"/>
        <w:spacing w:before="20" w:beforeAutospacing="0" w:after="20" w:afterAutospacing="0"/>
        <w:jc w:val="right"/>
        <w:rPr>
          <w:lang w:val="kk-KZ"/>
        </w:rPr>
      </w:pPr>
      <w:r>
        <w:rPr>
          <w:lang w:val="kk-KZ"/>
        </w:rPr>
        <w:t>3 қосымша</w:t>
      </w:r>
    </w:p>
    <w:p w:rsidR="00E5799F" w:rsidRDefault="00E5799F" w:rsidP="00E5799F">
      <w:pPr>
        <w:pStyle w:val="a3"/>
        <w:rPr>
          <w:lang w:val="kk-KZ"/>
        </w:rPr>
      </w:pPr>
      <w:r>
        <w:rPr>
          <w:b/>
          <w:bCs/>
          <w:lang w:val="kk-KZ"/>
        </w:rPr>
        <w:t>Электрондық конкурсқа қатысу туралы келісім</w:t>
      </w:r>
      <w:r w:rsidRPr="00AE11ED">
        <w:rPr>
          <w:lang w:val="kk-KZ"/>
        </w:rPr>
        <w:t xml:space="preserve"> </w:t>
      </w:r>
    </w:p>
    <w:p w:rsidR="00E5799F" w:rsidRPr="00830B25" w:rsidRDefault="00E5799F" w:rsidP="00E5799F">
      <w:pPr>
        <w:ind w:firstLine="708"/>
        <w:jc w:val="both"/>
        <w:rPr>
          <w:sz w:val="28"/>
          <w:szCs w:val="28"/>
          <w:lang w:val="kk-KZ"/>
        </w:rPr>
      </w:pPr>
      <w:r>
        <w:rPr>
          <w:lang w:val="kk-KZ"/>
        </w:rPr>
        <w:t xml:space="preserve">Конкурстық құжаттамамен қарастырылған талаптар мен шарттарға сәйкес </w:t>
      </w:r>
      <w:r w:rsidRPr="00830B25">
        <w:rPr>
          <w:lang w:val="kk-KZ"/>
        </w:rPr>
        <w:t>«СҚО Қызылжар ауданы Большая Малышка с. орта мектеп ғимаратының күрделі жөндеу жұмыстары» (терезе блоктарын ауыстыру)</w:t>
      </w:r>
      <w:r>
        <w:rPr>
          <w:lang w:val="kk-KZ"/>
        </w:rPr>
        <w:t xml:space="preserve"> жұмысы бойынша қызмет көрсетуді жүзеге асыруды келісуді білдіреміз және әлеуетті өнім беруші ретінде электрондық конкурс әдісімен осы электрондық мемлекеттік сатып алуларға қатысуға жанашырлық жасауды да осымен білдіреміз.</w:t>
      </w:r>
    </w:p>
    <w:p w:rsidR="00E5799F" w:rsidRPr="00A51C8D" w:rsidRDefault="00E5799F" w:rsidP="00E5799F">
      <w:pPr>
        <w:pStyle w:val="a3"/>
        <w:jc w:val="both"/>
        <w:rPr>
          <w:lang w:val="kk-KZ"/>
        </w:rPr>
      </w:pPr>
      <w:r>
        <w:rPr>
          <w:lang w:val="kk-KZ"/>
        </w:rPr>
        <w:t xml:space="preserve">Заңның 6 бабымен қарастырылған бұзулардың, шектеулердің де жоқтығын осымен растаймыз. Заңның 37 бабы 9 тармағымен қарастырылған </w:t>
      </w:r>
      <w:r w:rsidRPr="00830B25">
        <w:rPr>
          <w:lang w:val="kk-KZ"/>
        </w:rPr>
        <w:t>«СҚО Қызылжар ауданы Большая Малышка с. орта мектеп ғимаратының күрделі жөндеу жұмыстары» (терезе блоктарын ауыстыру)</w:t>
      </w:r>
      <w:r>
        <w:rPr>
          <w:lang w:val="kk-KZ"/>
        </w:rPr>
        <w:t xml:space="preserve"> бойынша мемлекеттік сатып алулар туралы шартты Қазақстан Республикасының заңымен бекітілген тәртіпте бұзуға әлеуетті өнім берушінің келісімін де осымен білдіреміз.</w:t>
      </w:r>
    </w:p>
    <w:p w:rsidR="00E5799F" w:rsidRPr="00C401FC" w:rsidRDefault="00E5799F" w:rsidP="00E5799F">
      <w:pPr>
        <w:pStyle w:val="a3"/>
        <w:ind w:firstLine="708"/>
        <w:jc w:val="both"/>
        <w:rPr>
          <w:color w:val="000000"/>
          <w:lang w:val="kk-KZ"/>
        </w:rPr>
      </w:pPr>
      <w:r w:rsidRPr="00C401FC">
        <w:rPr>
          <w:color w:val="000000"/>
          <w:lang w:val="kk-KZ"/>
        </w:rPr>
        <w:t>Конкурстық құжаттамамен таныс</w:t>
      </w:r>
      <w:r>
        <w:rPr>
          <w:color w:val="000000"/>
          <w:lang w:val="kk-KZ"/>
        </w:rPr>
        <w:t>қанын</w:t>
      </w:r>
      <w:r w:rsidRPr="00C401FC">
        <w:rPr>
          <w:color w:val="000000"/>
          <w:lang w:val="kk-KZ"/>
        </w:rPr>
        <w:t xml:space="preserve"> және мемлекеттік сатып алулардың ұйымдастырушысына және конкурстық комиссияға өзінің құқылығы, біліктілігі, көрсетілетін қызметтерге сапалы және басқа да сипаттары, олардың авторлық және аралас құқықтарын сақтауды ұсынуға жауапкершілі</w:t>
      </w:r>
      <w:r>
        <w:rPr>
          <w:color w:val="000000"/>
          <w:lang w:val="kk-KZ"/>
        </w:rPr>
        <w:t>гі</w:t>
      </w:r>
      <w:r w:rsidRPr="00C401FC">
        <w:rPr>
          <w:color w:val="000000"/>
          <w:lang w:val="kk-KZ"/>
        </w:rPr>
        <w:t xml:space="preserve"> туралы, сондай-ақ Қазақстан Республикасының қолданыстағы заңнамасымен қарастырылған басқа да шектеулерді мәлімдегенін растаймыз. </w:t>
      </w:r>
    </w:p>
    <w:p w:rsidR="00E5799F" w:rsidRPr="005405F3" w:rsidRDefault="00E5799F" w:rsidP="00E5799F">
      <w:pPr>
        <w:pStyle w:val="a3"/>
        <w:ind w:firstLine="708"/>
        <w:jc w:val="both"/>
        <w:rPr>
          <w:color w:val="000000"/>
          <w:lang w:val="kk-KZ"/>
        </w:rPr>
      </w:pPr>
      <w:r w:rsidRPr="005405F3">
        <w:rPr>
          <w:color w:val="000000"/>
          <w:lang w:val="kk-KZ"/>
        </w:rPr>
        <w:t>Электрондық конкурсқа қатысуға өтінім ұсынғандықтарыңа және оған қоса берілген құжаттардағы анық емес мәліметтерге толық жауапкершілікті өзімізге аламыз.</w:t>
      </w:r>
    </w:p>
    <w:p w:rsidR="00E5799F" w:rsidRPr="00EB76E6" w:rsidRDefault="00E5799F" w:rsidP="00E5799F">
      <w:pPr>
        <w:pStyle w:val="a3"/>
        <w:ind w:firstLine="708"/>
        <w:jc w:val="both"/>
        <w:rPr>
          <w:color w:val="000000"/>
          <w:lang w:val="kk-KZ"/>
        </w:rPr>
      </w:pPr>
      <w:r w:rsidRPr="00EB76E6">
        <w:rPr>
          <w:color w:val="000000"/>
          <w:lang w:val="kk-KZ"/>
        </w:rPr>
        <w:t>Электрондық конкурстың жеңімпазы болып анықталған жағдайда</w:t>
      </w:r>
      <w:r>
        <w:rPr>
          <w:color w:val="000000"/>
          <w:lang w:val="kk-KZ"/>
        </w:rPr>
        <w:t xml:space="preserve">, веб-порталда электрондық конкурстың қорытындыларының хаттамасы жарияланған күннен бастап </w:t>
      </w:r>
      <w:r w:rsidRPr="00B53AEC">
        <w:rPr>
          <w:b/>
          <w:color w:val="000000"/>
          <w:lang w:val="kk-KZ"/>
        </w:rPr>
        <w:t xml:space="preserve">бес жұмыс күні ішінде </w:t>
      </w:r>
      <w:r>
        <w:rPr>
          <w:color w:val="000000"/>
          <w:lang w:val="kk-KZ"/>
        </w:rPr>
        <w:t>тұпнұсқасы мен электрондық конкурсқа қатысуға біздің өтінімнің құжаттарына ұсынылатын нотариалдық куәландырылған көшірмелерді, біліктілік талаптарға сәйкестігін растайтын және электрондық конкурсқа қатысуға өтінімге қол қою құқығына сенімхаттың түпнұсқасын ұсынуға міндеттенеміз.</w:t>
      </w:r>
    </w:p>
    <w:p w:rsidR="00E5799F" w:rsidRDefault="00E5799F" w:rsidP="00E5799F">
      <w:pPr>
        <w:pStyle w:val="a3"/>
        <w:ind w:firstLine="708"/>
        <w:jc w:val="both"/>
        <w:rPr>
          <w:lang w:val="kk-KZ"/>
        </w:rPr>
      </w:pPr>
      <w:r>
        <w:rPr>
          <w:lang w:val="kk-KZ"/>
        </w:rPr>
        <w:t>Электрондық конкурсқа қатысуға біздің өтінім конкурстық құжаттамамен талап етілетін мерзім ішінде қызмет ететін болады.</w:t>
      </w:r>
    </w:p>
    <w:p w:rsidR="00E5799F" w:rsidRDefault="00E5799F" w:rsidP="00E5799F">
      <w:pPr>
        <w:pStyle w:val="a3"/>
        <w:ind w:firstLine="708"/>
        <w:jc w:val="both"/>
        <w:rPr>
          <w:lang w:val="kk-KZ"/>
        </w:rPr>
      </w:pPr>
      <w:r>
        <w:rPr>
          <w:lang w:val="kk-KZ"/>
        </w:rPr>
        <w:t xml:space="preserve">Біздің конкурстық өтінімімізді жеңімпаз деп таныған жағдайда мемлекеттік сатып алулар туралы шарттың жалпы сомасының </w:t>
      </w:r>
      <w:r w:rsidRPr="00544A8E">
        <w:rPr>
          <w:b/>
          <w:lang w:val="kk-KZ"/>
        </w:rPr>
        <w:t>үш пайызынан кем емес</w:t>
      </w:r>
      <w:r>
        <w:rPr>
          <w:lang w:val="kk-KZ"/>
        </w:rPr>
        <w:t xml:space="preserve"> тең аванс мөлшерінде мемлекеттік сатып алулар туралы шарттың орындалуын біз қамтамасыз етеміз.</w:t>
      </w:r>
      <w:r w:rsidRPr="00544A8E">
        <w:rPr>
          <w:lang w:val="kk-KZ"/>
        </w:rPr>
        <w:t xml:space="preserve"> </w:t>
      </w:r>
    </w:p>
    <w:p w:rsidR="00E5799F" w:rsidRDefault="00E5799F" w:rsidP="00E5799F">
      <w:pPr>
        <w:pStyle w:val="a4"/>
        <w:rPr>
          <w:lang w:val="kk-KZ"/>
        </w:rPr>
      </w:pPr>
      <w:r>
        <w:rPr>
          <w:lang w:val="kk-KZ"/>
        </w:rPr>
        <w:t>Мемлекеттік сатып алулар туралы шартты жасасқан сәтке дейінгі электрондық конкурсқа қатысуға бізден берілген өтінім оны жеңімпаз деп тануы туралы  хабарламасымен бірге тапсырыс берушімен және біздің арамыздағы міндетті шарттың ролін орындайтын болады.</w:t>
      </w:r>
    </w:p>
    <w:p w:rsidR="00E5799F" w:rsidRDefault="00E5799F" w:rsidP="00E5799F">
      <w:pPr>
        <w:pStyle w:val="a4"/>
        <w:jc w:val="right"/>
        <w:rPr>
          <w:lang w:val="kk-KZ"/>
        </w:rPr>
      </w:pPr>
    </w:p>
    <w:p w:rsidR="00E5799F" w:rsidRDefault="00E5799F" w:rsidP="00E5799F">
      <w:pPr>
        <w:pStyle w:val="a4"/>
        <w:jc w:val="right"/>
        <w:rPr>
          <w:lang w:val="kk-KZ"/>
        </w:rPr>
      </w:pPr>
    </w:p>
    <w:p w:rsidR="00E5799F" w:rsidRDefault="00E5799F" w:rsidP="00E5799F">
      <w:pPr>
        <w:pStyle w:val="a4"/>
        <w:jc w:val="right"/>
        <w:rPr>
          <w:lang w:val="kk-KZ"/>
        </w:rPr>
      </w:pPr>
    </w:p>
    <w:p w:rsidR="00E5799F" w:rsidRDefault="00E5799F" w:rsidP="00E5799F">
      <w:pPr>
        <w:pStyle w:val="a4"/>
        <w:jc w:val="right"/>
        <w:rPr>
          <w:lang w:val="kk-KZ"/>
        </w:rPr>
      </w:pPr>
    </w:p>
    <w:p w:rsidR="0048033F" w:rsidRPr="00E5799F" w:rsidRDefault="0048033F">
      <w:pPr>
        <w:rPr>
          <w:lang w:val="kk-KZ"/>
        </w:rPr>
      </w:pPr>
    </w:p>
    <w:sectPr w:rsidR="0048033F" w:rsidRPr="00E5799F" w:rsidSect="004803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799F"/>
    <w:rsid w:val="00103E85"/>
    <w:rsid w:val="0019748F"/>
    <w:rsid w:val="001E7551"/>
    <w:rsid w:val="003C7994"/>
    <w:rsid w:val="0048033F"/>
    <w:rsid w:val="004F37B8"/>
    <w:rsid w:val="005838E3"/>
    <w:rsid w:val="005B5C36"/>
    <w:rsid w:val="005E1FCE"/>
    <w:rsid w:val="00762E37"/>
    <w:rsid w:val="008777C7"/>
    <w:rsid w:val="00A2187B"/>
    <w:rsid w:val="00C46C90"/>
    <w:rsid w:val="00C92B03"/>
    <w:rsid w:val="00C94376"/>
    <w:rsid w:val="00E5799F"/>
    <w:rsid w:val="00F135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9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5799F"/>
    <w:pPr>
      <w:spacing w:before="100" w:beforeAutospacing="1" w:after="100" w:afterAutospacing="1"/>
    </w:pPr>
  </w:style>
  <w:style w:type="paragraph" w:styleId="a4">
    <w:name w:val="No Spacing"/>
    <w:uiPriority w:val="1"/>
    <w:qFormat/>
    <w:rsid w:val="00E5799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2160</Characters>
  <Application>Microsoft Office Word</Application>
  <DocSecurity>0</DocSecurity>
  <Lines>18</Lines>
  <Paragraphs>5</Paragraphs>
  <ScaleCrop>false</ScaleCrop>
  <Company>Grizli777</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2013-05-03T08:41:00Z</dcterms:created>
  <dcterms:modified xsi:type="dcterms:W3CDTF">2013-05-03T08:41:00Z</dcterms:modified>
</cp:coreProperties>
</file>