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614BEE"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Техническое задание к конкурсной документации по выбору поставщика</w:t>
      </w:r>
    </w:p>
    <w:p w:rsidR="00672FA4" w:rsidRPr="00755F45" w:rsidRDefault="00243C24" w:rsidP="00BC6657">
      <w:pPr>
        <w:spacing w:before="100" w:beforeAutospacing="1" w:after="0" w:line="240" w:lineRule="auto"/>
        <w:ind w:right="-143"/>
        <w:jc w:val="both"/>
        <w:rPr>
          <w:rFonts w:ascii="Times New Roman" w:eastAsia="Times New Roman" w:hAnsi="Times New Roman" w:cs="Times New Roman"/>
        </w:rPr>
      </w:pPr>
      <w:r w:rsidRPr="00614BEE">
        <w:rPr>
          <w:rFonts w:ascii="Times New Roman" w:eastAsia="Times New Roman" w:hAnsi="Times New Roman" w:cs="Times New Roman"/>
          <w:sz w:val="24"/>
          <w:szCs w:val="24"/>
        </w:rPr>
        <w:t xml:space="preserve">      </w:t>
      </w:r>
      <w:r w:rsidRPr="00755F45">
        <w:rPr>
          <w:rFonts w:ascii="Times New Roman" w:eastAsia="Times New Roman" w:hAnsi="Times New Roman" w:cs="Times New Roman"/>
        </w:rPr>
        <w:t xml:space="preserve">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w:t>
      </w:r>
      <w:r w:rsidR="00672FA4" w:rsidRPr="00755F45">
        <w:rPr>
          <w:rFonts w:ascii="Times New Roman" w:eastAsia="Times New Roman" w:hAnsi="Times New Roman" w:cs="Times New Roman"/>
        </w:rPr>
        <w:t xml:space="preserve"> </w:t>
      </w:r>
      <w:r w:rsidR="00672FA4" w:rsidRPr="00755F45">
        <w:rPr>
          <w:rFonts w:ascii="Times New Roman" w:hAnsi="Times New Roman" w:cs="Times New Roman"/>
        </w:rPr>
        <w:t>КГУ «Архангельская СШ», КГУ «Новокаменская СШ», КГУ «Водопроводная СШ», КГУ «Больше-</w:t>
      </w:r>
      <w:proofErr w:type="spellStart"/>
      <w:r w:rsidR="00672FA4" w:rsidRPr="00755F45">
        <w:rPr>
          <w:rFonts w:ascii="Times New Roman" w:hAnsi="Times New Roman" w:cs="Times New Roman"/>
        </w:rPr>
        <w:t>Малышенская</w:t>
      </w:r>
      <w:proofErr w:type="spellEnd"/>
      <w:r w:rsidR="00672FA4" w:rsidRPr="00755F45">
        <w:rPr>
          <w:rFonts w:ascii="Times New Roman" w:hAnsi="Times New Roman" w:cs="Times New Roman"/>
        </w:rPr>
        <w:t xml:space="preserve"> СШ», КГУ «</w:t>
      </w:r>
      <w:proofErr w:type="spellStart"/>
      <w:r w:rsidR="00672FA4" w:rsidRPr="00755F45">
        <w:rPr>
          <w:rFonts w:ascii="Times New Roman" w:hAnsi="Times New Roman" w:cs="Times New Roman"/>
        </w:rPr>
        <w:t>Беловская</w:t>
      </w:r>
      <w:proofErr w:type="spellEnd"/>
      <w:r w:rsidR="00672FA4" w:rsidRPr="00755F45">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672FA4" w:rsidRPr="00755F45">
        <w:rPr>
          <w:rFonts w:ascii="Times New Roman" w:hAnsi="Times New Roman" w:cs="Times New Roman"/>
        </w:rPr>
        <w:t>Якорьская</w:t>
      </w:r>
      <w:proofErr w:type="spellEnd"/>
      <w:r w:rsidR="00672FA4" w:rsidRPr="00755F45">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672FA4" w:rsidRPr="00755F45">
        <w:rPr>
          <w:rFonts w:ascii="Times New Roman" w:hAnsi="Times New Roman" w:cs="Times New Roman"/>
        </w:rPr>
        <w:t>Барневская</w:t>
      </w:r>
      <w:proofErr w:type="spellEnd"/>
      <w:r w:rsidR="00672FA4" w:rsidRPr="00755F45">
        <w:rPr>
          <w:rFonts w:ascii="Times New Roman" w:hAnsi="Times New Roman" w:cs="Times New Roman"/>
        </w:rPr>
        <w:t xml:space="preserve"> НШ», КГУ «Вишневская НШ», КГУ «</w:t>
      </w:r>
      <w:proofErr w:type="spellStart"/>
      <w:r w:rsidR="00672FA4" w:rsidRPr="00755F45">
        <w:rPr>
          <w:rFonts w:ascii="Times New Roman" w:hAnsi="Times New Roman" w:cs="Times New Roman"/>
        </w:rPr>
        <w:t>Жиляковская</w:t>
      </w:r>
      <w:proofErr w:type="spellEnd"/>
      <w:r w:rsidR="00672FA4" w:rsidRPr="00755F45">
        <w:rPr>
          <w:rFonts w:ascii="Times New Roman" w:hAnsi="Times New Roman" w:cs="Times New Roman"/>
        </w:rPr>
        <w:t xml:space="preserve"> НШ», КГУ «</w:t>
      </w:r>
      <w:proofErr w:type="spellStart"/>
      <w:r w:rsidR="00672FA4" w:rsidRPr="00755F45">
        <w:rPr>
          <w:rFonts w:ascii="Times New Roman" w:hAnsi="Times New Roman" w:cs="Times New Roman"/>
        </w:rPr>
        <w:t>Новоникольская</w:t>
      </w:r>
      <w:proofErr w:type="spellEnd"/>
      <w:r w:rsidR="00672FA4" w:rsidRPr="00755F45">
        <w:rPr>
          <w:rFonts w:ascii="Times New Roman" w:hAnsi="Times New Roman" w:cs="Times New Roman"/>
        </w:rPr>
        <w:t xml:space="preserve"> НШ»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Северо-Казахстанской области.»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предоставляется </w:t>
      </w:r>
      <w:r w:rsidR="00672FA4" w:rsidRPr="00755F45">
        <w:rPr>
          <w:rFonts w:ascii="Times New Roman" w:eastAsia="Times New Roman" w:hAnsi="Times New Roman" w:cs="Times New Roman"/>
        </w:rPr>
        <w:t xml:space="preserve"> 3836 </w:t>
      </w:r>
      <w:r w:rsidRPr="00755F45">
        <w:rPr>
          <w:rFonts w:ascii="Times New Roman" w:eastAsia="Times New Roman" w:hAnsi="Times New Roman" w:cs="Times New Roman"/>
        </w:rPr>
        <w:t xml:space="preserve"> обучающимся, в том числе </w:t>
      </w:r>
      <w:r w:rsidR="00672FA4" w:rsidRPr="00755F45">
        <w:rPr>
          <w:rFonts w:ascii="Times New Roman" w:eastAsia="Times New Roman" w:hAnsi="Times New Roman" w:cs="Times New Roman"/>
        </w:rPr>
        <w:t xml:space="preserve">503 обучающимся </w:t>
      </w:r>
      <w:r w:rsidRPr="00755F45">
        <w:rPr>
          <w:rFonts w:ascii="Times New Roman" w:eastAsia="Times New Roman" w:hAnsi="Times New Roman" w:cs="Times New Roman"/>
        </w:rPr>
        <w:t xml:space="preserve"> за счет средств местного бюджета на сумму </w:t>
      </w:r>
      <w:r w:rsidR="00672FA4" w:rsidRPr="00755F45">
        <w:rPr>
          <w:rFonts w:ascii="Times New Roman" w:eastAsia="Times New Roman" w:hAnsi="Times New Roman" w:cs="Times New Roman"/>
        </w:rPr>
        <w:t>12 273  200,00 тенге</w:t>
      </w:r>
      <w:r w:rsidRPr="00755F45">
        <w:rPr>
          <w:rFonts w:ascii="Times New Roman" w:eastAsia="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Основными целями и задачами при организации питания учащихся в</w:t>
      </w:r>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w:t>
      </w:r>
      <w:r w:rsidR="00672FA4" w:rsidRPr="00755F45">
        <w:rPr>
          <w:rFonts w:ascii="Times New Roman" w:hAnsi="Times New Roman" w:cs="Times New Roman"/>
        </w:rPr>
        <w:t>КГУ «Архангельская СШ», КГУ «Новокаменская СШ», КГУ «Водопроводная СШ», КГУ «Больше-</w:t>
      </w:r>
      <w:proofErr w:type="spellStart"/>
      <w:r w:rsidR="00672FA4" w:rsidRPr="00755F45">
        <w:rPr>
          <w:rFonts w:ascii="Times New Roman" w:hAnsi="Times New Roman" w:cs="Times New Roman"/>
        </w:rPr>
        <w:t>Малышенская</w:t>
      </w:r>
      <w:proofErr w:type="spellEnd"/>
      <w:r w:rsidR="00672FA4" w:rsidRPr="00755F45">
        <w:rPr>
          <w:rFonts w:ascii="Times New Roman" w:hAnsi="Times New Roman" w:cs="Times New Roman"/>
        </w:rPr>
        <w:t xml:space="preserve"> СШ», КГУ «</w:t>
      </w:r>
      <w:proofErr w:type="spellStart"/>
      <w:r w:rsidR="00672FA4" w:rsidRPr="00755F45">
        <w:rPr>
          <w:rFonts w:ascii="Times New Roman" w:hAnsi="Times New Roman" w:cs="Times New Roman"/>
        </w:rPr>
        <w:t>Беловская</w:t>
      </w:r>
      <w:proofErr w:type="spellEnd"/>
      <w:r w:rsidR="00672FA4" w:rsidRPr="00755F45">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672FA4" w:rsidRPr="00755F45">
        <w:rPr>
          <w:rFonts w:ascii="Times New Roman" w:hAnsi="Times New Roman" w:cs="Times New Roman"/>
        </w:rPr>
        <w:t>Якорьская</w:t>
      </w:r>
      <w:proofErr w:type="spellEnd"/>
      <w:r w:rsidR="00672FA4" w:rsidRPr="00755F45">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672FA4" w:rsidRPr="00755F45">
        <w:rPr>
          <w:rFonts w:ascii="Times New Roman" w:hAnsi="Times New Roman" w:cs="Times New Roman"/>
        </w:rPr>
        <w:t>Барневская</w:t>
      </w:r>
      <w:proofErr w:type="spellEnd"/>
      <w:r w:rsidR="00672FA4" w:rsidRPr="00755F45">
        <w:rPr>
          <w:rFonts w:ascii="Times New Roman" w:hAnsi="Times New Roman" w:cs="Times New Roman"/>
        </w:rPr>
        <w:t xml:space="preserve"> НШ», КГУ «Вишневская НШ», КГУ «</w:t>
      </w:r>
      <w:proofErr w:type="spellStart"/>
      <w:r w:rsidR="00672FA4" w:rsidRPr="00755F45">
        <w:rPr>
          <w:rFonts w:ascii="Times New Roman" w:hAnsi="Times New Roman" w:cs="Times New Roman"/>
        </w:rPr>
        <w:t>Жиляковская</w:t>
      </w:r>
      <w:proofErr w:type="spellEnd"/>
      <w:r w:rsidR="00672FA4" w:rsidRPr="00755F45">
        <w:rPr>
          <w:rFonts w:ascii="Times New Roman" w:hAnsi="Times New Roman" w:cs="Times New Roman"/>
        </w:rPr>
        <w:t xml:space="preserve"> НШ», КГУ «</w:t>
      </w:r>
      <w:proofErr w:type="spellStart"/>
      <w:r w:rsidR="00672FA4" w:rsidRPr="00755F45">
        <w:rPr>
          <w:rFonts w:ascii="Times New Roman" w:hAnsi="Times New Roman" w:cs="Times New Roman"/>
        </w:rPr>
        <w:t>Новоникольская</w:t>
      </w:r>
      <w:proofErr w:type="spellEnd"/>
      <w:r w:rsidR="00672FA4" w:rsidRPr="00755F45">
        <w:rPr>
          <w:rFonts w:ascii="Times New Roman" w:hAnsi="Times New Roman" w:cs="Times New Roman"/>
        </w:rPr>
        <w:t xml:space="preserve"> НШ»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Северо-Казахстанской области. </w:t>
      </w:r>
      <w:r w:rsidRPr="00755F45">
        <w:rPr>
          <w:rFonts w:ascii="Times New Roman" w:eastAsia="Times New Roman" w:hAnsi="Times New Roman" w:cs="Times New Roman"/>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обучающихся осуществляется </w:t>
      </w:r>
      <w:proofErr w:type="gramStart"/>
      <w:r w:rsidRPr="00755F45">
        <w:rPr>
          <w:rFonts w:ascii="Times New Roman" w:eastAsia="Times New Roman" w:hAnsi="Times New Roman" w:cs="Times New Roman"/>
        </w:rPr>
        <w:t xml:space="preserve">в </w:t>
      </w:r>
      <w:r w:rsidR="00672FA4" w:rsidRPr="00755F45">
        <w:rPr>
          <w:rFonts w:ascii="Times New Roman" w:eastAsia="Times New Roman" w:hAnsi="Times New Roman" w:cs="Times New Roman"/>
        </w:rPr>
        <w:t xml:space="preserve"> столовой</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или в буфете.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условия для ведения журнала контроля качества готовой пищи (</w:t>
      </w:r>
      <w:proofErr w:type="spellStart"/>
      <w:r w:rsidRPr="00755F45">
        <w:rPr>
          <w:rFonts w:ascii="Times New Roman" w:eastAsia="Times New Roman" w:hAnsi="Times New Roman" w:cs="Times New Roman"/>
        </w:rPr>
        <w:t>бракеражный</w:t>
      </w:r>
      <w:proofErr w:type="spellEnd"/>
      <w:r w:rsidRPr="00755F45">
        <w:rPr>
          <w:rFonts w:ascii="Times New Roman" w:eastAsia="Times New Roman" w:hAnsi="Times New Roman" w:cs="Times New Roman"/>
        </w:rPr>
        <w:t>) организацией образования, по форме утвержденной Санитарными правилами.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xml:space="preserve">      В случае, доставки блюд с базовой организации школьного питания, в столовую и (или) буфет </w:t>
      </w:r>
      <w:r w:rsidR="00672FA4" w:rsidRPr="00755F45">
        <w:rPr>
          <w:rFonts w:ascii="Times New Roman" w:eastAsia="Times New Roman" w:hAnsi="Times New Roman" w:cs="Times New Roman"/>
        </w:rPr>
        <w:t xml:space="preserve">в </w:t>
      </w:r>
      <w:r w:rsidR="00672FA4" w:rsidRPr="00755F45">
        <w:rPr>
          <w:rFonts w:ascii="Times New Roman" w:hAnsi="Times New Roman" w:cs="Times New Roman"/>
        </w:rPr>
        <w:t>КГУ «Архангельская СШ», КГУ «Новокаменская СШ», КГУ «Водопроводная СШ», КГУ «Больше-</w:t>
      </w:r>
      <w:proofErr w:type="spellStart"/>
      <w:r w:rsidR="00672FA4" w:rsidRPr="00755F45">
        <w:rPr>
          <w:rFonts w:ascii="Times New Roman" w:hAnsi="Times New Roman" w:cs="Times New Roman"/>
        </w:rPr>
        <w:t>Малышенская</w:t>
      </w:r>
      <w:proofErr w:type="spellEnd"/>
      <w:r w:rsidR="00672FA4" w:rsidRPr="00755F45">
        <w:rPr>
          <w:rFonts w:ascii="Times New Roman" w:hAnsi="Times New Roman" w:cs="Times New Roman"/>
        </w:rPr>
        <w:t xml:space="preserve"> СШ», КГУ «</w:t>
      </w:r>
      <w:proofErr w:type="spellStart"/>
      <w:r w:rsidR="00672FA4" w:rsidRPr="00755F45">
        <w:rPr>
          <w:rFonts w:ascii="Times New Roman" w:hAnsi="Times New Roman" w:cs="Times New Roman"/>
        </w:rPr>
        <w:t>Беловская</w:t>
      </w:r>
      <w:proofErr w:type="spellEnd"/>
      <w:r w:rsidR="00672FA4" w:rsidRPr="00755F45">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672FA4" w:rsidRPr="00755F45">
        <w:rPr>
          <w:rFonts w:ascii="Times New Roman" w:hAnsi="Times New Roman" w:cs="Times New Roman"/>
        </w:rPr>
        <w:t>Якорьская</w:t>
      </w:r>
      <w:proofErr w:type="spellEnd"/>
      <w:r w:rsidR="00672FA4" w:rsidRPr="00755F45">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672FA4" w:rsidRPr="00755F45">
        <w:rPr>
          <w:rFonts w:ascii="Times New Roman" w:hAnsi="Times New Roman" w:cs="Times New Roman"/>
        </w:rPr>
        <w:t>Барневская</w:t>
      </w:r>
      <w:proofErr w:type="spellEnd"/>
      <w:r w:rsidR="00672FA4" w:rsidRPr="00755F45">
        <w:rPr>
          <w:rFonts w:ascii="Times New Roman" w:hAnsi="Times New Roman" w:cs="Times New Roman"/>
        </w:rPr>
        <w:t xml:space="preserve"> НШ», КГУ «Вишневская НШ», КГУ «</w:t>
      </w:r>
      <w:proofErr w:type="spellStart"/>
      <w:r w:rsidR="00672FA4" w:rsidRPr="00755F45">
        <w:rPr>
          <w:rFonts w:ascii="Times New Roman" w:hAnsi="Times New Roman" w:cs="Times New Roman"/>
        </w:rPr>
        <w:t>Жиляковская</w:t>
      </w:r>
      <w:proofErr w:type="spellEnd"/>
      <w:r w:rsidR="00672FA4" w:rsidRPr="00755F45">
        <w:rPr>
          <w:rFonts w:ascii="Times New Roman" w:hAnsi="Times New Roman" w:cs="Times New Roman"/>
        </w:rPr>
        <w:t xml:space="preserve"> НШ», КГУ «</w:t>
      </w:r>
      <w:proofErr w:type="spellStart"/>
      <w:r w:rsidR="00672FA4" w:rsidRPr="00755F45">
        <w:rPr>
          <w:rFonts w:ascii="Times New Roman" w:hAnsi="Times New Roman" w:cs="Times New Roman"/>
        </w:rPr>
        <w:t>Новоникольская</w:t>
      </w:r>
      <w:proofErr w:type="spellEnd"/>
      <w:r w:rsidR="00672FA4" w:rsidRPr="00755F45">
        <w:rPr>
          <w:rFonts w:ascii="Times New Roman" w:hAnsi="Times New Roman" w:cs="Times New Roman"/>
        </w:rPr>
        <w:t xml:space="preserve"> НШ»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Северо-Казахстанской области </w:t>
      </w:r>
      <w:r w:rsidRPr="00755F45">
        <w:rPr>
          <w:rFonts w:ascii="Times New Roman" w:eastAsia="Times New Roman" w:hAnsi="Times New Roman" w:cs="Times New Roman"/>
        </w:rPr>
        <w:t xml:space="preserve"> используются специализированные емкости (</w:t>
      </w:r>
      <w:proofErr w:type="spellStart"/>
      <w:r w:rsidRPr="00755F45">
        <w:rPr>
          <w:rFonts w:ascii="Times New Roman" w:eastAsia="Times New Roman" w:hAnsi="Times New Roman" w:cs="Times New Roman"/>
        </w:rPr>
        <w:t>термоконтейнеры</w:t>
      </w:r>
      <w:proofErr w:type="spellEnd"/>
      <w:r w:rsidRPr="00755F45">
        <w:rPr>
          <w:rFonts w:ascii="Times New Roman" w:eastAsia="Times New Roman" w:hAnsi="Times New Roman" w:cs="Times New Roman"/>
        </w:rPr>
        <w:t>), обеспечивающие сохранение соответствующей температуры.</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Горячее питание обучающимся для первой</w:t>
      </w:r>
      <w:r w:rsidR="00947F29" w:rsidRPr="00755F45">
        <w:rPr>
          <w:rFonts w:ascii="Times New Roman" w:eastAsia="Times New Roman" w:hAnsi="Times New Roman" w:cs="Times New Roman"/>
        </w:rPr>
        <w:t xml:space="preserve"> и второй </w:t>
      </w:r>
      <w:r w:rsidRPr="00755F45">
        <w:rPr>
          <w:rFonts w:ascii="Times New Roman" w:eastAsia="Times New Roman" w:hAnsi="Times New Roman" w:cs="Times New Roman"/>
        </w:rPr>
        <w:t xml:space="preserve"> смены предоставляется согласно установленному режиму питания обучающ</w:t>
      </w:r>
      <w:r w:rsidR="00947F29" w:rsidRPr="00755F45">
        <w:rPr>
          <w:rFonts w:ascii="Times New Roman" w:eastAsia="Times New Roman" w:hAnsi="Times New Roman" w:cs="Times New Roman"/>
        </w:rPr>
        <w:t xml:space="preserve">ихся, утвержденному директором </w:t>
      </w:r>
      <w:r w:rsidR="00947F29" w:rsidRPr="00755F45">
        <w:rPr>
          <w:rFonts w:ascii="Times New Roman" w:hAnsi="Times New Roman" w:cs="Times New Roman"/>
        </w:rPr>
        <w:t xml:space="preserve"> </w:t>
      </w:r>
      <w:r w:rsidR="00404211">
        <w:rPr>
          <w:rFonts w:ascii="Times New Roman" w:hAnsi="Times New Roman" w:cs="Times New Roman"/>
        </w:rPr>
        <w:t xml:space="preserve">школы </w:t>
      </w:r>
      <w:r w:rsidR="00947F29" w:rsidRPr="00755F45">
        <w:rPr>
          <w:rFonts w:ascii="Times New Roman" w:hAnsi="Times New Roman" w:cs="Times New Roman"/>
        </w:rPr>
        <w:t>КГУ «Архангельская СШ», КГУ «Новокаменская СШ», КГУ «Водопроводная СШ», КГУ «Больше-</w:t>
      </w:r>
      <w:proofErr w:type="spellStart"/>
      <w:r w:rsidR="00947F29" w:rsidRPr="00755F45">
        <w:rPr>
          <w:rFonts w:ascii="Times New Roman" w:hAnsi="Times New Roman" w:cs="Times New Roman"/>
        </w:rPr>
        <w:t>Малышенская</w:t>
      </w:r>
      <w:proofErr w:type="spellEnd"/>
      <w:r w:rsidR="00947F29" w:rsidRPr="00755F45">
        <w:rPr>
          <w:rFonts w:ascii="Times New Roman" w:hAnsi="Times New Roman" w:cs="Times New Roman"/>
        </w:rPr>
        <w:t xml:space="preserve"> СШ», КГУ «</w:t>
      </w:r>
      <w:proofErr w:type="spellStart"/>
      <w:r w:rsidR="00947F29" w:rsidRPr="00755F45">
        <w:rPr>
          <w:rFonts w:ascii="Times New Roman" w:hAnsi="Times New Roman" w:cs="Times New Roman"/>
        </w:rPr>
        <w:t>Беловская</w:t>
      </w:r>
      <w:proofErr w:type="spellEnd"/>
      <w:r w:rsidR="00947F29" w:rsidRPr="00755F45">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947F29" w:rsidRPr="00755F45">
        <w:rPr>
          <w:rFonts w:ascii="Times New Roman" w:hAnsi="Times New Roman" w:cs="Times New Roman"/>
        </w:rPr>
        <w:t>Якорьская</w:t>
      </w:r>
      <w:proofErr w:type="spellEnd"/>
      <w:r w:rsidR="00947F29" w:rsidRPr="00755F45">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947F29" w:rsidRPr="00755F45">
        <w:rPr>
          <w:rFonts w:ascii="Times New Roman" w:hAnsi="Times New Roman" w:cs="Times New Roman"/>
        </w:rPr>
        <w:t>Барневская</w:t>
      </w:r>
      <w:proofErr w:type="spellEnd"/>
      <w:r w:rsidR="00947F29" w:rsidRPr="00755F45">
        <w:rPr>
          <w:rFonts w:ascii="Times New Roman" w:hAnsi="Times New Roman" w:cs="Times New Roman"/>
        </w:rPr>
        <w:t xml:space="preserve"> НШ», КГУ «Вишневская НШ», КГУ «</w:t>
      </w:r>
      <w:proofErr w:type="spellStart"/>
      <w:r w:rsidR="00947F29" w:rsidRPr="00755F45">
        <w:rPr>
          <w:rFonts w:ascii="Times New Roman" w:hAnsi="Times New Roman" w:cs="Times New Roman"/>
        </w:rPr>
        <w:t>Жиляковская</w:t>
      </w:r>
      <w:proofErr w:type="spellEnd"/>
      <w:r w:rsidR="00947F29" w:rsidRPr="00755F45">
        <w:rPr>
          <w:rFonts w:ascii="Times New Roman" w:hAnsi="Times New Roman" w:cs="Times New Roman"/>
        </w:rPr>
        <w:t xml:space="preserve"> НШ», КГУ «</w:t>
      </w:r>
      <w:proofErr w:type="spellStart"/>
      <w:r w:rsidR="00947F29" w:rsidRPr="00755F45">
        <w:rPr>
          <w:rFonts w:ascii="Times New Roman" w:hAnsi="Times New Roman" w:cs="Times New Roman"/>
        </w:rPr>
        <w:t>Новоникольская</w:t>
      </w:r>
      <w:proofErr w:type="spellEnd"/>
      <w:r w:rsidR="00947F29" w:rsidRPr="00755F45">
        <w:rPr>
          <w:rFonts w:ascii="Times New Roman" w:hAnsi="Times New Roman" w:cs="Times New Roman"/>
        </w:rPr>
        <w:t xml:space="preserve"> НШ» </w:t>
      </w:r>
      <w:proofErr w:type="spellStart"/>
      <w:r w:rsidR="00947F29" w:rsidRPr="00755F45">
        <w:rPr>
          <w:rFonts w:ascii="Times New Roman" w:hAnsi="Times New Roman" w:cs="Times New Roman"/>
        </w:rPr>
        <w:t>Кызылжарского</w:t>
      </w:r>
      <w:proofErr w:type="spellEnd"/>
      <w:r w:rsidR="00947F29" w:rsidRPr="00755F45">
        <w:rPr>
          <w:rFonts w:ascii="Times New Roman" w:hAnsi="Times New Roman" w:cs="Times New Roman"/>
        </w:rPr>
        <w:t xml:space="preserve"> района Северо-Казахстанской области.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Создаются условия для реализации буфетной продукции, которая соответствует санитарно-эпидемиологическим требованиям.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Реализация готовой кулинарной продукции и пищ</w:t>
      </w:r>
      <w:r w:rsidR="00947F29" w:rsidRPr="00755F45">
        <w:rPr>
          <w:rFonts w:ascii="Times New Roman" w:eastAsia="Times New Roman" w:hAnsi="Times New Roman" w:cs="Times New Roman"/>
        </w:rPr>
        <w:t xml:space="preserve">евых продуктов осуществляется согласно режиму работы столовой по согласованию с директором школы </w:t>
      </w:r>
      <w:r w:rsidR="00947F29" w:rsidRPr="00755F45">
        <w:rPr>
          <w:rFonts w:ascii="Times New Roman" w:hAnsi="Times New Roman" w:cs="Times New Roman"/>
        </w:rPr>
        <w:t>КГУ «Архангельская СШ», КГУ «Новокаменская СШ», КГУ «Водопроводная СШ», КГУ «Больше-</w:t>
      </w:r>
      <w:proofErr w:type="spellStart"/>
      <w:r w:rsidR="00947F29" w:rsidRPr="00755F45">
        <w:rPr>
          <w:rFonts w:ascii="Times New Roman" w:hAnsi="Times New Roman" w:cs="Times New Roman"/>
        </w:rPr>
        <w:t>Малышенская</w:t>
      </w:r>
      <w:proofErr w:type="spellEnd"/>
      <w:r w:rsidR="00947F29" w:rsidRPr="00755F45">
        <w:rPr>
          <w:rFonts w:ascii="Times New Roman" w:hAnsi="Times New Roman" w:cs="Times New Roman"/>
        </w:rPr>
        <w:t xml:space="preserve"> СШ», КГУ «</w:t>
      </w:r>
      <w:proofErr w:type="spellStart"/>
      <w:r w:rsidR="00947F29" w:rsidRPr="00755F45">
        <w:rPr>
          <w:rFonts w:ascii="Times New Roman" w:hAnsi="Times New Roman" w:cs="Times New Roman"/>
        </w:rPr>
        <w:t>Беловская</w:t>
      </w:r>
      <w:proofErr w:type="spellEnd"/>
      <w:r w:rsidR="00947F29" w:rsidRPr="00755F45">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947F29" w:rsidRPr="00755F45">
        <w:rPr>
          <w:rFonts w:ascii="Times New Roman" w:hAnsi="Times New Roman" w:cs="Times New Roman"/>
        </w:rPr>
        <w:t>Якорьская</w:t>
      </w:r>
      <w:proofErr w:type="spellEnd"/>
      <w:r w:rsidR="00947F29" w:rsidRPr="00755F45">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947F29" w:rsidRPr="00755F45">
        <w:rPr>
          <w:rFonts w:ascii="Times New Roman" w:hAnsi="Times New Roman" w:cs="Times New Roman"/>
        </w:rPr>
        <w:t>Барневская</w:t>
      </w:r>
      <w:proofErr w:type="spellEnd"/>
      <w:r w:rsidR="00947F29" w:rsidRPr="00755F45">
        <w:rPr>
          <w:rFonts w:ascii="Times New Roman" w:hAnsi="Times New Roman" w:cs="Times New Roman"/>
        </w:rPr>
        <w:t xml:space="preserve"> НШ», КГУ «Вишневская НШ», КГУ «</w:t>
      </w:r>
      <w:proofErr w:type="spellStart"/>
      <w:r w:rsidR="00947F29" w:rsidRPr="00755F45">
        <w:rPr>
          <w:rFonts w:ascii="Times New Roman" w:hAnsi="Times New Roman" w:cs="Times New Roman"/>
        </w:rPr>
        <w:t>Жиляковская</w:t>
      </w:r>
      <w:proofErr w:type="spellEnd"/>
      <w:r w:rsidR="00947F29" w:rsidRPr="00755F45">
        <w:rPr>
          <w:rFonts w:ascii="Times New Roman" w:hAnsi="Times New Roman" w:cs="Times New Roman"/>
        </w:rPr>
        <w:t xml:space="preserve"> НШ», КГУ «</w:t>
      </w:r>
      <w:proofErr w:type="spellStart"/>
      <w:r w:rsidR="00947F29" w:rsidRPr="00755F45">
        <w:rPr>
          <w:rFonts w:ascii="Times New Roman" w:hAnsi="Times New Roman" w:cs="Times New Roman"/>
        </w:rPr>
        <w:t>Новоникольская</w:t>
      </w:r>
      <w:proofErr w:type="spellEnd"/>
      <w:r w:rsidR="00947F29" w:rsidRPr="00755F45">
        <w:rPr>
          <w:rFonts w:ascii="Times New Roman" w:hAnsi="Times New Roman" w:cs="Times New Roman"/>
        </w:rPr>
        <w:t xml:space="preserve"> НШ» </w:t>
      </w:r>
      <w:proofErr w:type="spellStart"/>
      <w:r w:rsidR="00947F29" w:rsidRPr="00755F45">
        <w:rPr>
          <w:rFonts w:ascii="Times New Roman" w:hAnsi="Times New Roman" w:cs="Times New Roman"/>
        </w:rPr>
        <w:t>Кызылжарского</w:t>
      </w:r>
      <w:proofErr w:type="spellEnd"/>
      <w:r w:rsidR="00947F29" w:rsidRPr="00755F45">
        <w:rPr>
          <w:rFonts w:ascii="Times New Roman" w:hAnsi="Times New Roman" w:cs="Times New Roman"/>
        </w:rPr>
        <w:t xml:space="preserve"> района Северо-Казахстанской области.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ежемесячно предоставляет</w:t>
      </w:r>
      <w:r w:rsidR="00947F29" w:rsidRPr="00755F45">
        <w:rPr>
          <w:rFonts w:ascii="Times New Roman" w:eastAsia="Times New Roman" w:hAnsi="Times New Roman" w:cs="Times New Roman"/>
        </w:rPr>
        <w:t xml:space="preserve">  директору школы</w:t>
      </w:r>
      <w:r w:rsidRPr="00755F45">
        <w:rPr>
          <w:rFonts w:ascii="Times New Roman" w:eastAsia="Times New Roman" w:hAnsi="Times New Roman" w:cs="Times New Roman"/>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Для отдельных категорий учащихся </w:t>
      </w:r>
      <w:bookmarkStart w:id="1" w:name="_GoBack"/>
      <w:bookmarkEnd w:id="1"/>
      <w:r w:rsidRPr="00755F45">
        <w:rPr>
          <w:rFonts w:ascii="Times New Roman" w:eastAsia="Times New Roman" w:hAnsi="Times New Roman" w:cs="Times New Roman"/>
        </w:rPr>
        <w:t>организуется щадящее (диетическое) питание.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У поставщика в наличии имеются медицинские книжки на каждого работника пищеблока с допуском к работе.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Заявки потенциального поставщика услуг по организации питания не принимаются, если: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1) состоит в Реестре недобросовестных участников государственных закупок, формируемый в соответствии с </w:t>
      </w:r>
      <w:hyperlink r:id="rId6" w:anchor="z53" w:history="1">
        <w:r w:rsidRPr="00755F45">
          <w:rPr>
            <w:rFonts w:ascii="Times New Roman" w:eastAsia="Times New Roman" w:hAnsi="Times New Roman" w:cs="Times New Roman"/>
            <w:color w:val="0000FF"/>
            <w:u w:val="single"/>
          </w:rPr>
          <w:t>Законом</w:t>
        </w:r>
      </w:hyperlink>
      <w:r w:rsidRPr="00755F45">
        <w:rPr>
          <w:rFonts w:ascii="Times New Roman" w:eastAsia="Times New Roman" w:hAnsi="Times New Roman" w:cs="Times New Roman"/>
        </w:rPr>
        <w:t xml:space="preserve"> Республики Казахстан от 4 декабря 2015 года "О государственных закупках";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3) не является резидентом Республики Казахстан;</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BC6657" w:rsidRDefault="00243C24" w:rsidP="00BC6657">
      <w:pPr>
        <w:pStyle w:val="a7"/>
        <w:spacing w:before="0" w:beforeAutospacing="0" w:after="0" w:afterAutospacing="0"/>
        <w:ind w:firstLine="708"/>
        <w:rPr>
          <w:sz w:val="22"/>
          <w:szCs w:val="22"/>
        </w:rPr>
      </w:pPr>
      <w:r w:rsidRPr="00BC6657">
        <w:rPr>
          <w:sz w:val="22"/>
          <w:szCs w:val="22"/>
        </w:rPr>
        <w:t>  </w:t>
      </w: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Pr="00BC6657" w:rsidRDefault="005D4929" w:rsidP="00BC6657">
      <w:pPr>
        <w:pStyle w:val="a7"/>
        <w:spacing w:before="0" w:beforeAutospacing="0" w:after="0" w:afterAutospacing="0"/>
        <w:ind w:firstLine="708"/>
        <w:rPr>
          <w:b/>
          <w:sz w:val="22"/>
          <w:szCs w:val="22"/>
        </w:rPr>
      </w:pPr>
      <w:r>
        <w:rPr>
          <w:sz w:val="22"/>
          <w:szCs w:val="22"/>
        </w:rPr>
        <w:lastRenderedPageBreak/>
        <w:t xml:space="preserve">                         </w:t>
      </w:r>
      <w:r w:rsidR="00243C24" w:rsidRPr="00BC6657">
        <w:rPr>
          <w:sz w:val="22"/>
          <w:szCs w:val="22"/>
        </w:rPr>
        <w:t>  </w:t>
      </w:r>
      <w:r w:rsidR="00BC6657" w:rsidRPr="00BC6657">
        <w:rPr>
          <w:sz w:val="22"/>
          <w:szCs w:val="22"/>
        </w:rPr>
        <w:t>4</w:t>
      </w:r>
      <w:r w:rsidR="00243C24" w:rsidRPr="00BC6657">
        <w:rPr>
          <w:sz w:val="22"/>
          <w:szCs w:val="22"/>
        </w:rPr>
        <w:t> </w:t>
      </w:r>
      <w:r w:rsidR="00BC6657" w:rsidRPr="00BC6657">
        <w:rPr>
          <w:b/>
          <w:sz w:val="22"/>
          <w:szCs w:val="22"/>
        </w:rPr>
        <w:t>-х недельное перспективное меню для конкурса:</w:t>
      </w:r>
    </w:p>
    <w:p w:rsidR="00BC6657" w:rsidRPr="00BC6657" w:rsidRDefault="00BC6657" w:rsidP="00BC6657">
      <w:pPr>
        <w:pStyle w:val="a7"/>
        <w:spacing w:before="0" w:beforeAutospacing="0" w:after="0" w:afterAutospacing="0"/>
        <w:ind w:firstLine="708"/>
        <w:jc w:val="center"/>
        <w:rPr>
          <w:b/>
          <w:sz w:val="22"/>
          <w:szCs w:val="22"/>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1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Тефтели мясные, </w:t>
            </w:r>
          </w:p>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Жаркое по домашнему</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Кисель из плодов шиповника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Яблоко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Кефир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Катлеты рыбные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кртофель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Банан</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Суп-харчо</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Котлеты мясные с рисом отварным</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lastRenderedPageBreak/>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2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Борщ</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харчо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Жаркое по-домашнему</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белокочанной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Компот из смеси сухофруктов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Кефир</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120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 персиковый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из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Биточки мясные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Мед </w:t>
            </w:r>
            <w:proofErr w:type="spellStart"/>
            <w:r w:rsidRPr="00BC6657">
              <w:rPr>
                <w:rFonts w:ascii="Times New Roman" w:hAnsi="Times New Roman" w:cs="Times New Roman"/>
              </w:rPr>
              <w:t>пчелинный</w:t>
            </w:r>
            <w:proofErr w:type="spellEnd"/>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lastRenderedPageBreak/>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3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Говядина тушенная (поджарка)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60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макароны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Кефир,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Кисель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Банан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Суп лапша домашняя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100/150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Рагу (говядина)</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lastRenderedPageBreak/>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4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Щи их свежей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Какао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с макаронами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Борщ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Чай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Дата</w:t>
      </w:r>
      <w:r w:rsidR="00404211">
        <w:rPr>
          <w:rFonts w:ascii="Times New Roman" w:eastAsia="Times New Roman" w:hAnsi="Times New Roman" w:cs="Times New Roman"/>
        </w:rPr>
        <w:t xml:space="preserve"> </w:t>
      </w:r>
      <w:r w:rsidR="00BC6657">
        <w:rPr>
          <w:rFonts w:ascii="Times New Roman" w:eastAsia="Times New Roman" w:hAnsi="Times New Roman" w:cs="Times New Roman"/>
        </w:rPr>
        <w:t xml:space="preserve">  2</w:t>
      </w:r>
      <w:r w:rsidR="00384F5C">
        <w:rPr>
          <w:rFonts w:ascii="Times New Roman" w:eastAsia="Times New Roman" w:hAnsi="Times New Roman" w:cs="Times New Roman"/>
        </w:rPr>
        <w:t>8</w:t>
      </w:r>
      <w:r w:rsidR="00404211">
        <w:rPr>
          <w:rFonts w:ascii="Times New Roman" w:eastAsia="Times New Roman" w:hAnsi="Times New Roman" w:cs="Times New Roman"/>
        </w:rPr>
        <w:t>.01.2019 год</w:t>
      </w:r>
    </w:p>
    <w:p w:rsidR="00BC6657" w:rsidRDefault="00BC6657" w:rsidP="00243C24">
      <w:pPr>
        <w:spacing w:before="100" w:beforeAutospacing="1" w:after="100" w:afterAutospacing="1" w:line="240" w:lineRule="auto"/>
        <w:rPr>
          <w:rFonts w:ascii="Times New Roman" w:eastAsia="Times New Roman" w:hAnsi="Times New Roman" w:cs="Times New Roman"/>
          <w:b/>
          <w:sz w:val="28"/>
          <w:szCs w:val="28"/>
        </w:rPr>
      </w:pPr>
    </w:p>
    <w:p w:rsidR="00243C24" w:rsidRPr="00404211" w:rsidRDefault="00404211" w:rsidP="00BC6657">
      <w:pPr>
        <w:spacing w:before="100" w:beforeAutospacing="1" w:after="100" w:afterAutospacing="1" w:line="240" w:lineRule="auto"/>
        <w:jc w:val="center"/>
        <w:rPr>
          <w:rFonts w:ascii="Times New Roman" w:eastAsia="Times New Roman" w:hAnsi="Times New Roman" w:cs="Times New Roman"/>
          <w:b/>
          <w:sz w:val="28"/>
          <w:szCs w:val="28"/>
        </w:rPr>
      </w:pPr>
      <w:r w:rsidRPr="00404211">
        <w:rPr>
          <w:rFonts w:ascii="Times New Roman" w:eastAsia="Times New Roman" w:hAnsi="Times New Roman" w:cs="Times New Roman"/>
          <w:b/>
          <w:sz w:val="28"/>
          <w:szCs w:val="28"/>
        </w:rPr>
        <w:t xml:space="preserve">Руководитель                                                  </w:t>
      </w:r>
      <w:proofErr w:type="spellStart"/>
      <w:r w:rsidRPr="00404211">
        <w:rPr>
          <w:rFonts w:ascii="Times New Roman" w:eastAsia="Times New Roman" w:hAnsi="Times New Roman" w:cs="Times New Roman"/>
          <w:b/>
          <w:sz w:val="28"/>
          <w:szCs w:val="28"/>
        </w:rPr>
        <w:t>Аюпов</w:t>
      </w:r>
      <w:proofErr w:type="spellEnd"/>
      <w:r w:rsidRPr="00404211">
        <w:rPr>
          <w:rFonts w:ascii="Times New Roman" w:eastAsia="Times New Roman" w:hAnsi="Times New Roman" w:cs="Times New Roman"/>
          <w:b/>
          <w:sz w:val="28"/>
          <w:szCs w:val="28"/>
        </w:rPr>
        <w:t xml:space="preserve"> Б.Е.</w:t>
      </w:r>
    </w:p>
    <w:p w:rsidR="00755F45" w:rsidRPr="00755F45" w:rsidRDefault="00755F45" w:rsidP="00243C24">
      <w:pPr>
        <w:spacing w:before="100" w:beforeAutospacing="1" w:after="100" w:afterAutospacing="1" w:line="240" w:lineRule="auto"/>
        <w:rPr>
          <w:rFonts w:ascii="Times New Roman" w:eastAsia="Times New Roman" w:hAnsi="Times New Roman" w:cs="Times New Roman"/>
        </w:rPr>
      </w:pPr>
    </w:p>
    <w:sectPr w:rsidR="00755F45" w:rsidRPr="00755F45"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2115DB"/>
    <w:rsid w:val="00243C24"/>
    <w:rsid w:val="00311480"/>
    <w:rsid w:val="00384F5C"/>
    <w:rsid w:val="00404211"/>
    <w:rsid w:val="0045519B"/>
    <w:rsid w:val="00572C72"/>
    <w:rsid w:val="005D4929"/>
    <w:rsid w:val="00652334"/>
    <w:rsid w:val="00672FA4"/>
    <w:rsid w:val="00755E6B"/>
    <w:rsid w:val="00755F45"/>
    <w:rsid w:val="007C7032"/>
    <w:rsid w:val="00895968"/>
    <w:rsid w:val="008C0001"/>
    <w:rsid w:val="0093139F"/>
    <w:rsid w:val="00947F29"/>
    <w:rsid w:val="00A506F2"/>
    <w:rsid w:val="00BA014E"/>
    <w:rsid w:val="00BC6657"/>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9C149-C52C-4685-9C5D-E0AA91F7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2048</Words>
  <Characters>11676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12</cp:revision>
  <cp:lastPrinted>2019-01-29T05:10:00Z</cp:lastPrinted>
  <dcterms:created xsi:type="dcterms:W3CDTF">2019-01-03T10:11:00Z</dcterms:created>
  <dcterms:modified xsi:type="dcterms:W3CDTF">2019-01-29T05:15:00Z</dcterms:modified>
</cp:coreProperties>
</file>