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748" w:tblpY="-66"/>
        <w:tblW w:w="13892" w:type="dxa"/>
        <w:tblBorders>
          <w:top w:val="thinThickMediumGap" w:sz="48" w:space="0" w:color="005DA2"/>
          <w:left w:val="thinThickMediumGap" w:sz="48" w:space="0" w:color="005DA2"/>
          <w:bottom w:val="thinThickMediumGap" w:sz="48" w:space="0" w:color="005DA2"/>
          <w:right w:val="thinThickMediumGap" w:sz="48" w:space="0" w:color="005DA2"/>
          <w:insideH w:val="thinThickMediumGap" w:sz="48" w:space="0" w:color="005DA2"/>
          <w:insideV w:val="thinThickMediumGap" w:sz="48" w:space="0" w:color="005DA2"/>
        </w:tblBorders>
        <w:tblLook w:val="04A0"/>
      </w:tblPr>
      <w:tblGrid>
        <w:gridCol w:w="13892"/>
      </w:tblGrid>
      <w:tr w:rsidR="0010029E" w:rsidRPr="004A4532" w:rsidTr="00567623">
        <w:tc>
          <w:tcPr>
            <w:tcW w:w="13892" w:type="dxa"/>
          </w:tcPr>
          <w:p w:rsidR="0010029E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10029E" w:rsidRPr="002E091F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bookmarkStart w:id="0" w:name="_GoBack"/>
            <w:bookmarkEnd w:id="0"/>
          </w:p>
          <w:p w:rsidR="0010029E" w:rsidRPr="00E73D1B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10029E" w:rsidRPr="002E091F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>
              <w:rPr>
                <w:rFonts w:ascii="PTSans-CaptionBold" w:hAnsi="PTSans-CaptionBold" w:cs="PTSans-CaptionBold"/>
                <w:b/>
                <w:bCs/>
                <w:noProof/>
                <w:color w:val="1C4588"/>
                <w:sz w:val="34"/>
                <w:szCs w:val="48"/>
                <w:lang w:eastAsia="ru-RU"/>
              </w:rPr>
              <w:drawing>
                <wp:inline distT="0" distB="0" distL="0" distR="0">
                  <wp:extent cx="1983105" cy="572770"/>
                  <wp:effectExtent l="0" t="0" r="0" b="0"/>
                  <wp:docPr id="5" name="Рисунок 3" descr="C:\Users\Камель\YandexDisk\Скриншоты\2020-11-14_14-31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амель\YandexDisk\Скриншоты\2020-11-14_14-31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29E" w:rsidRDefault="0010029E" w:rsidP="00567623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ОСУДАРСТВЕНН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АЯ</w:t>
            </w:r>
            <w:r w:rsidRPr="002E091F"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 xml:space="preserve"> УСЛУГ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</w:t>
            </w:r>
          </w:p>
          <w:p w:rsidR="0010029E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 w:rsidRPr="002E091F"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В СФЕРЕ ДОШКОЛЬНОГО ОБРАЗОВАНИЯ</w:t>
            </w:r>
          </w:p>
          <w:p w:rsidR="0010029E" w:rsidRPr="002E091F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</w:pPr>
            <w:r w:rsidRPr="002E091F">
              <w:rPr>
                <w:rFonts w:cs="PTSans-CaptionBold"/>
                <w:b/>
                <w:bCs/>
                <w:color w:val="1C4588"/>
                <w:sz w:val="36"/>
                <w:szCs w:val="48"/>
                <w:lang w:val="kk-KZ"/>
              </w:rPr>
              <w:t>«Подача и прием заявления»</w:t>
            </w:r>
          </w:p>
          <w:p w:rsidR="0010029E" w:rsidRPr="004A4532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Pr="004A4532" w:rsidRDefault="0010029E" w:rsidP="00567623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Pr="002E091F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</w:pPr>
          </w:p>
          <w:p w:rsidR="0010029E" w:rsidRDefault="0010029E" w:rsidP="0010029E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Pr="004A4532" w:rsidRDefault="0010029E" w:rsidP="0010029E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10029E" w:rsidRPr="004A4532" w:rsidRDefault="0010029E" w:rsidP="00567623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</w:tc>
      </w:tr>
    </w:tbl>
    <w:p w:rsidR="0010029E" w:rsidRPr="00467C65" w:rsidRDefault="0010029E" w:rsidP="0010029E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24"/>
          <w:szCs w:val="48"/>
        </w:rPr>
      </w:pPr>
      <w:r w:rsidRPr="00467C65">
        <w:rPr>
          <w:rFonts w:ascii="PTSans-CaptionBold" w:hAnsi="PTSans-CaptionBold" w:cs="PTSans-CaptionBold"/>
          <w:b/>
          <w:bCs/>
          <w:color w:val="1C4588"/>
          <w:sz w:val="28"/>
          <w:szCs w:val="48"/>
        </w:rPr>
        <w:lastRenderedPageBreak/>
        <w:t xml:space="preserve">Подача заявки через </w:t>
      </w:r>
      <w:proofErr w:type="spellStart"/>
      <w:r w:rsidRPr="00467C65">
        <w:rPr>
          <w:rFonts w:ascii="PTSans-CaptionBold" w:hAnsi="PTSans-CaptionBold" w:cs="PTSans-CaptionBold"/>
          <w:b/>
          <w:bCs/>
          <w:color w:val="1C4588"/>
          <w:sz w:val="28"/>
          <w:szCs w:val="48"/>
        </w:rPr>
        <w:t>личныйкабинет</w:t>
      </w:r>
      <w:proofErr w:type="spellEnd"/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  <w:u w:val="single"/>
        </w:rPr>
      </w:pPr>
      <w:r w:rsidRPr="00FC17D2">
        <w:rPr>
          <w:rFonts w:ascii="Raleway-Bold" w:hAnsi="Raleway-Bold" w:cs="PTSans-CaptionBold"/>
          <w:b/>
          <w:bCs/>
          <w:color w:val="404040" w:themeColor="text1" w:themeTint="BF"/>
          <w:sz w:val="24"/>
          <w:szCs w:val="24"/>
        </w:rPr>
        <w:t>1.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Необходимо зарегистрироваться на официальном </w:t>
      </w:r>
      <w:proofErr w:type="spellStart"/>
      <w:proofErr w:type="gram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сайте</w:t>
      </w:r>
      <w:proofErr w:type="gramEnd"/>
      <w:r w:rsidRPr="00467C65">
        <w:rPr>
          <w:rFonts w:ascii="Raleway-Bold" w:hAnsi="Raleway-Bold" w:cs="Raleway-Bold"/>
          <w:b/>
          <w:bCs/>
          <w:color w:val="002B82"/>
          <w:sz w:val="23"/>
          <w:szCs w:val="23"/>
          <w:u w:val="single"/>
        </w:rPr>
        <w:t>balabaqsha.snation.kz</w:t>
      </w:r>
      <w:proofErr w:type="spellEnd"/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ввести</w:t>
      </w:r>
      <w:r w:rsidRPr="00467C65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номер телефона;</w:t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ввестиполученный</w:t>
      </w:r>
      <w:proofErr w:type="spellEnd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по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смс</w:t>
      </w:r>
      <w:proofErr w:type="spellEnd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код;</w:t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придумать пароль;</w:t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ввести свои персональные данные;</w:t>
      </w:r>
    </w:p>
    <w:p w:rsidR="0010029E" w:rsidRPr="00CE6C5D" w:rsidRDefault="0010029E" w:rsidP="0010029E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33800" cy="2628900"/>
            <wp:effectExtent l="19050" t="0" r="0" b="0"/>
            <wp:docPr id="6" name="Рисунок 2" descr="C:\Users\Камель\AppData\Local\Microsoft\Windows\INetCache\Content.Word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амель\AppData\Local\Microsoft\Windows\INetCache\Content.Word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263"/>
                    <a:stretch/>
                  </pic:blipFill>
                  <pic:spPr bwMode="auto">
                    <a:xfrm>
                      <a:off x="0" y="0"/>
                      <a:ext cx="3734566" cy="262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29E" w:rsidRPr="00FC17D2" w:rsidRDefault="0010029E" w:rsidP="0010029E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 w:rsidRPr="00FC17D2">
        <w:rPr>
          <w:rFonts w:cs="Raleway-Regular"/>
          <w:b/>
          <w:color w:val="404040" w:themeColor="text1" w:themeTint="BF"/>
          <w:sz w:val="24"/>
          <w:szCs w:val="24"/>
        </w:rPr>
        <w:t>2.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  <w:t>Необходимо добавить ребенка в личном кабинете: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Перейти в меню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Мои дети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Нажать на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Добавить ребенка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 xml:space="preserve">- В появившемся поле </w:t>
      </w:r>
      <w:proofErr w:type="spellStart"/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ввеси</w:t>
      </w:r>
      <w:proofErr w:type="spellEnd"/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 xml:space="preserve"> ИИН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ребенка;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Нажать кнопку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Проверить ИИН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Заполнить поле “Пол”, “Национальность”;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Проверить данные;</w:t>
      </w:r>
    </w:p>
    <w:p w:rsidR="0010029E" w:rsidRPr="00FC17D2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Сохранить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”.</w:t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952521" cy="1687156"/>
            <wp:effectExtent l="0" t="0" r="635" b="8890"/>
            <wp:docPr id="7" name="Рисунок 1" descr="C:\Users\Камель\AppData\Local\Microsoft\Windows\INetCache\Content.Word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ель\AppData\Local\Microsoft\Windows\INetCache\Content.Word\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1209" b="16520"/>
                    <a:stretch/>
                  </pic:blipFill>
                  <pic:spPr bwMode="auto">
                    <a:xfrm>
                      <a:off x="0" y="0"/>
                      <a:ext cx="2952769" cy="168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29E" w:rsidRDefault="0010029E" w:rsidP="0010029E">
      <w:pPr>
        <w:autoSpaceDE w:val="0"/>
        <w:autoSpaceDN w:val="0"/>
        <w:adjustRightInd w:val="0"/>
        <w:spacing w:before="240"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085766" cy="1178805"/>
            <wp:effectExtent l="0" t="0" r="635" b="2540"/>
            <wp:docPr id="8" name="Рисунок 6" descr="C:\Users\Камель\AppData\Local\Microsoft\Windows\INetCache\Content.Word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амель\AppData\Local\Microsoft\Windows\INetCache\Content.Word\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-1" b="7759"/>
                    <a:stretch/>
                  </pic:blipFill>
                  <pic:spPr bwMode="auto">
                    <a:xfrm>
                      <a:off x="0" y="0"/>
                      <a:ext cx="3096260" cy="118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29E" w:rsidRPr="00E50947" w:rsidRDefault="0010029E" w:rsidP="0010029E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FC17D2">
        <w:rPr>
          <w:rFonts w:ascii="Raleway-Bold" w:hAnsi="Raleway-Bold" w:cs="PTSans-CaptionBold"/>
          <w:b/>
          <w:bCs/>
          <w:color w:val="404040" w:themeColor="text1" w:themeTint="BF"/>
          <w:sz w:val="24"/>
          <w:szCs w:val="24"/>
        </w:rPr>
        <w:t>3.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Для подачи заявки, необходимо: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Убедиться, что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все данные заявителя и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ребенка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заполнены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Перейти в меню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“Заявки”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Нажать на кнопку </w:t>
      </w:r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</w:t>
      </w:r>
      <w:proofErr w:type="spellStart"/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Добавить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заявление</w:t>
      </w:r>
      <w:proofErr w:type="spellEnd"/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Далее необходимо: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Выбрать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нужного ребенка (если Вы еще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не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добавили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ребенка - нажать на кнопку </w:t>
      </w:r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</w:t>
      </w:r>
      <w:proofErr w:type="spellStart"/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Добавить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ребенка</w:t>
      </w:r>
      <w:proofErr w:type="spellEnd"/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”)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Выбрать тип группы;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Выбрать предпочитаемый язык обучения;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Заполнить область, район, населенный пункт;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Социальный статус заполнится автоматически;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Если Вы вх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одите в категорию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внеочередных</w:t>
      </w:r>
      <w:proofErr w:type="gram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,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</w:t>
      </w:r>
      <w:proofErr w:type="gram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ажмите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на г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алочку “Внеочередной”,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выберитенужную</w:t>
      </w:r>
      <w:proofErr w:type="spellEnd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категорию и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прикрепите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подтверждающие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документы;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Ознакомьтесь и подтвердите согласие </w:t>
      </w:r>
      <w:proofErr w:type="gramStart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на</w:t>
      </w:r>
      <w:proofErr w:type="gramEnd"/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использование сведений;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/>
          <w:bCs/>
          <w:color w:val="404040" w:themeColor="text1" w:themeTint="BF"/>
          <w:sz w:val="24"/>
          <w:szCs w:val="24"/>
          <w:u w:val="single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Нажмите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“Далее”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128400" cy="1611600"/>
            <wp:effectExtent l="0" t="0" r="0" b="8255"/>
            <wp:docPr id="9" name="Рисунок 7" descr="C:\Users\Камель\AppData\Local\Microsoft\Windows\INetCache\Content.Word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амель\AppData\Local\Microsoft\Windows\INetCache\Content.Word\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" r="34488" b="19879"/>
                    <a:stretch/>
                  </pic:blipFill>
                  <pic:spPr bwMode="auto">
                    <a:xfrm>
                      <a:off x="0" y="0"/>
                      <a:ext cx="3128400" cy="1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29E" w:rsidRDefault="0010029E" w:rsidP="0010029E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240692" cy="2669059"/>
            <wp:effectExtent l="0" t="0" r="7620" b="0"/>
            <wp:docPr id="11" name="Рисунок 8" descr="C:\Users\Камель\AppData\Local\Microsoft\Windows\INetCache\Content.Word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амель\AppData\Local\Microsoft\Windows\INetCache\Content.Word\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0714"/>
                    <a:stretch/>
                  </pic:blipFill>
                  <pic:spPr bwMode="auto">
                    <a:xfrm>
                      <a:off x="0" y="0"/>
                      <a:ext cx="2244252" cy="2673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29E" w:rsidRPr="00E50947" w:rsidRDefault="0010029E" w:rsidP="0010029E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cs="Raleway-Bold"/>
          <w:b/>
          <w:bCs/>
          <w:color w:val="404040" w:themeColor="text1" w:themeTint="BF"/>
          <w:sz w:val="24"/>
          <w:szCs w:val="24"/>
        </w:rPr>
        <w:t xml:space="preserve">4. 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После по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дачи заявки на странице “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Список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заявлений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”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Вам будет видна заявка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ребенка</w:t>
      </w:r>
      <w:proofErr w:type="gram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</w:t>
      </w:r>
      <w:proofErr w:type="gram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ля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более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подробного просмотра нажмите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на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кнопку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“Подробнее”.</w:t>
      </w:r>
    </w:p>
    <w:p w:rsidR="0010029E" w:rsidRPr="00E50947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Также, п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осле подачи заявки,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рекомендуем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нажать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на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“Заинтересован”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. Этим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Вы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под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тверждаете</w:t>
      </w:r>
      <w:proofErr w:type="spellEnd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заинтересованность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получении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места в дошкольной организации.</w:t>
      </w:r>
    </w:p>
    <w:p w:rsidR="0010029E" w:rsidRPr="002E091F" w:rsidRDefault="0010029E" w:rsidP="0010029E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Для полу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чения направления в детский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сад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Вам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нео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бходимо откликнуться </w:t>
      </w:r>
      <w:proofErr w:type="spell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бюллетень</w:t>
      </w:r>
      <w:proofErr w:type="gramStart"/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,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</w:t>
      </w:r>
      <w:proofErr w:type="gram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ля</w:t>
      </w:r>
      <w:proofErr w:type="spellEnd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этого нажмите на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“Посмотреть”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</w:t>
      </w:r>
    </w:p>
    <w:p w:rsidR="00987323" w:rsidRDefault="0010029E">
      <w:r w:rsidRPr="0010029E">
        <w:lastRenderedPageBreak/>
        <w:drawing>
          <wp:inline distT="0" distB="0" distL="0" distR="0">
            <wp:extent cx="9248775" cy="5372100"/>
            <wp:effectExtent l="19050" t="0" r="9525" b="0"/>
            <wp:docPr id="12" name="Рисунок 10" descr="C:\Users\Камель\AppData\Local\Microsoft\Windows\INetCache\Content.Word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Камель\AppData\Local\Microsoft\Windows\INetCache\Content.Word\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5356" cy="538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7323" w:rsidSect="001002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-Caption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aleway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aleway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029E"/>
    <w:rsid w:val="0010029E"/>
    <w:rsid w:val="0098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0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249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2020-11-17T09:13:00Z</dcterms:created>
  <dcterms:modified xsi:type="dcterms:W3CDTF">2020-11-17T09:19:00Z</dcterms:modified>
</cp:coreProperties>
</file>